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FC921E" w14:textId="480041BE" w:rsidR="00147C92" w:rsidRPr="00386E86" w:rsidRDefault="00147C92" w:rsidP="00147C92">
      <w:pPr>
        <w:rPr>
          <w:rFonts w:ascii="Bio Sans" w:hAnsi="Bio Sans" w:cs="Arial"/>
          <w:b/>
          <w:caps/>
          <w:sz w:val="40"/>
          <w:szCs w:val="40"/>
        </w:rPr>
      </w:pPr>
      <w:r>
        <w:rPr>
          <w:rFonts w:ascii="Bio Sans" w:hAnsi="Bio Sans" w:cs="Arial"/>
          <w:b/>
          <w:caps/>
          <w:sz w:val="40"/>
          <w:szCs w:val="40"/>
        </w:rPr>
        <w:t>COMMUNIQUE DE PRESSE</w:t>
      </w:r>
    </w:p>
    <w:p w14:paraId="2DFE011B" w14:textId="77777777" w:rsidR="00147C92" w:rsidRDefault="00147C92" w:rsidP="002927A5">
      <w:pPr>
        <w:rPr>
          <w:rFonts w:ascii="Bio Sans" w:hAnsi="Bio Sans" w:cs="Arial"/>
          <w:b/>
          <w:bCs/>
          <w:sz w:val="28"/>
          <w:szCs w:val="28"/>
        </w:rPr>
      </w:pPr>
    </w:p>
    <w:p w14:paraId="6DA5047B" w14:textId="77777777" w:rsidR="004C30B9" w:rsidRDefault="004C30B9" w:rsidP="002927A5">
      <w:pPr>
        <w:rPr>
          <w:rFonts w:ascii="Bio Sans" w:hAnsi="Bio Sans" w:cs="Arial"/>
          <w:b/>
          <w:bCs/>
          <w:sz w:val="28"/>
          <w:szCs w:val="28"/>
        </w:rPr>
      </w:pPr>
    </w:p>
    <w:p w14:paraId="41845D85" w14:textId="480C5F53" w:rsidR="004C30B9" w:rsidRDefault="004C30B9" w:rsidP="002927A5">
      <w:pPr>
        <w:rPr>
          <w:rFonts w:ascii="Bio Sans" w:hAnsi="Bio Sans" w:cs="Arial"/>
          <w:b/>
          <w:bCs/>
          <w:sz w:val="28"/>
          <w:szCs w:val="28"/>
        </w:rPr>
      </w:pPr>
      <w:r>
        <w:rPr>
          <w:rFonts w:ascii="Bio Sans" w:hAnsi="Bio Sans" w:cs="Arial"/>
          <w:b/>
          <w:bCs/>
          <w:sz w:val="28"/>
          <w:szCs w:val="28"/>
        </w:rPr>
        <w:t>Schmersal SFB Port-Extender : Module d'extension avec entrées et sorties numériques supplémentaires</w:t>
      </w:r>
    </w:p>
    <w:p w14:paraId="7726409E" w14:textId="77777777" w:rsidR="004C30B9" w:rsidRDefault="004C30B9" w:rsidP="002927A5">
      <w:pPr>
        <w:rPr>
          <w:rFonts w:ascii="Bio Sans" w:hAnsi="Bio Sans" w:cs="Arial"/>
          <w:b/>
          <w:bCs/>
          <w:sz w:val="28"/>
          <w:szCs w:val="28"/>
        </w:rPr>
      </w:pPr>
    </w:p>
    <w:p w14:paraId="221320D1" w14:textId="1189EFB4" w:rsidR="004C30B9" w:rsidRDefault="004C30B9" w:rsidP="002927A5">
      <w:pPr>
        <w:rPr>
          <w:rFonts w:ascii="Bio Sans" w:hAnsi="Bio Sans" w:cs="Arial"/>
          <w:b/>
          <w:bCs/>
          <w:sz w:val="28"/>
          <w:szCs w:val="28"/>
        </w:rPr>
      </w:pPr>
      <w:r>
        <w:rPr>
          <w:rFonts w:ascii="Bio Sans" w:hAnsi="Bio Sans" w:cs="Arial"/>
          <w:b/>
          <w:bCs/>
          <w:sz w:val="28"/>
          <w:szCs w:val="28"/>
        </w:rPr>
        <w:t>Une flexibilité optimale pour l’automatisation décentralisée.</w:t>
      </w:r>
    </w:p>
    <w:p w14:paraId="2F804085" w14:textId="77777777" w:rsidR="00D60C0E" w:rsidRDefault="00D60C0E" w:rsidP="002927A5">
      <w:pPr>
        <w:rPr>
          <w:rFonts w:ascii="Bio Sans" w:hAnsi="Bio Sans" w:cs="Arial"/>
          <w:b/>
          <w:bCs/>
          <w:sz w:val="28"/>
          <w:szCs w:val="28"/>
        </w:rPr>
      </w:pPr>
    </w:p>
    <w:p w14:paraId="0C9DBD02" w14:textId="48D8BBCA" w:rsidR="00A5795B" w:rsidRPr="00C71421" w:rsidRDefault="00D60C0E" w:rsidP="00A5795B">
      <w:pPr>
        <w:spacing w:line="360" w:lineRule="auto"/>
        <w:rPr>
          <w:rFonts w:ascii="Bio Sans" w:hAnsi="Bio Sans" w:cs="Arial"/>
          <w:bCs/>
          <w:sz w:val="24"/>
          <w:szCs w:val="24"/>
          <w:lang w:val="en-US"/>
        </w:rPr>
      </w:pPr>
      <w:r>
        <w:rPr>
          <w:rFonts w:ascii="Bio Sans" w:hAnsi="Bio Sans" w:cs="Arial"/>
          <w:b/>
          <w:bCs/>
          <w:sz w:val="24"/>
          <w:szCs w:val="24"/>
        </w:rPr>
        <w:t>Wuppertal, 25 Novembre 2025</w:t>
      </w:r>
      <w:r>
        <w:rPr>
          <w:rFonts w:ascii="Bio Sans" w:hAnsi="Bio Sans" w:cs="Arial"/>
          <w:bCs/>
          <w:sz w:val="24"/>
          <w:szCs w:val="24"/>
        </w:rPr>
        <w:t xml:space="preserve"> Avec le nouveau port extender SFB, Schmersal présente une extension performante pour le Safety Field Box (SFB), qui simplifie considérablement le raccordement d'appareils de commutation supplémentaires sur le terrain. </w:t>
      </w:r>
      <w:r w:rsidRPr="00C71421">
        <w:rPr>
          <w:rFonts w:ascii="Bio Sans" w:hAnsi="Bio Sans" w:cs="Arial"/>
          <w:bCs/>
          <w:sz w:val="24"/>
          <w:szCs w:val="24"/>
          <w:lang w:val="pt-BR"/>
        </w:rPr>
        <w:t xml:space="preserve">Il est possible de connecter jusqu'à quatre modules de circuits imprimés par SFB - chacun d'entre eux permettant de connecter d'autres composants E/S numériques. </w:t>
      </w:r>
      <w:r w:rsidRPr="00C71421">
        <w:rPr>
          <w:rFonts w:ascii="Bio Sans" w:hAnsi="Bio Sans" w:cs="Arial"/>
          <w:bCs/>
          <w:sz w:val="24"/>
          <w:szCs w:val="24"/>
          <w:lang w:val="en-US"/>
        </w:rPr>
        <w:t xml:space="preserve">Résultat : une flexibilité optimale pour des applications personnalisées dans l’automatisation. </w:t>
      </w:r>
    </w:p>
    <w:p w14:paraId="55CDC3C3" w14:textId="77777777" w:rsidR="00A5795B" w:rsidRPr="00C71421" w:rsidRDefault="00A5795B" w:rsidP="00A5795B">
      <w:pPr>
        <w:spacing w:line="360" w:lineRule="auto"/>
        <w:rPr>
          <w:rFonts w:ascii="Bio Sans" w:hAnsi="Bio Sans" w:cs="Arial"/>
          <w:bCs/>
          <w:sz w:val="24"/>
          <w:szCs w:val="24"/>
          <w:lang w:val="en-US"/>
        </w:rPr>
      </w:pPr>
    </w:p>
    <w:p w14:paraId="1A68ACA7" w14:textId="77777777" w:rsidR="00A5795B" w:rsidRPr="00C71421" w:rsidRDefault="00A5795B" w:rsidP="00A5795B">
      <w:pPr>
        <w:spacing w:line="360" w:lineRule="auto"/>
        <w:rPr>
          <w:rFonts w:ascii="Bio Sans" w:hAnsi="Bio Sans" w:cs="Arial"/>
          <w:bCs/>
          <w:sz w:val="24"/>
          <w:szCs w:val="24"/>
          <w:lang w:val="en-US"/>
        </w:rPr>
      </w:pPr>
      <w:r w:rsidRPr="00C71421">
        <w:rPr>
          <w:rFonts w:ascii="Bio Sans" w:hAnsi="Bio Sans" w:cs="Arial"/>
          <w:b/>
          <w:bCs/>
          <w:sz w:val="24"/>
          <w:szCs w:val="24"/>
          <w:lang w:val="en-US"/>
        </w:rPr>
        <w:t>Possibilité d'intégrer des appareils non compatibles avec SFB</w:t>
      </w:r>
    </w:p>
    <w:p w14:paraId="3CB43B9D" w14:textId="4061E678" w:rsidR="00A5795B" w:rsidRPr="00C71421" w:rsidRDefault="00A5795B" w:rsidP="00A5795B">
      <w:pPr>
        <w:spacing w:line="360" w:lineRule="auto"/>
        <w:rPr>
          <w:rFonts w:ascii="Bio Sans" w:hAnsi="Bio Sans" w:cs="Arial"/>
          <w:bCs/>
          <w:sz w:val="24"/>
          <w:szCs w:val="24"/>
          <w:lang w:val="en-US"/>
        </w:rPr>
      </w:pPr>
      <w:r w:rsidRPr="00C71421">
        <w:rPr>
          <w:rFonts w:ascii="Bio Sans" w:hAnsi="Bio Sans" w:cs="Arial"/>
          <w:bCs/>
          <w:sz w:val="24"/>
          <w:szCs w:val="24"/>
          <w:lang w:val="en-US"/>
        </w:rPr>
        <w:t xml:space="preserve">Un avantage particulier de l'extension de port SFB réside dans la possibilité de connecter un plus grand nombre d'appareils de commutation non sécurisés au SFB. Ces derniers peuvent être facilement connectés et évalués via les trois protocoles de bus de terrain pris en charge - idéal pour les environnements de systèmes hétérogènes.  L’alimentation électrique est directement assurée via la connexion SFB, ce qui réduit les coûts d’installation et simplifie l’intégration du système. </w:t>
      </w:r>
    </w:p>
    <w:p w14:paraId="398CED7F" w14:textId="77777777" w:rsidR="00A5795B" w:rsidRPr="00C71421" w:rsidRDefault="00A5795B" w:rsidP="00A5795B">
      <w:pPr>
        <w:spacing w:line="360" w:lineRule="auto"/>
        <w:rPr>
          <w:rFonts w:ascii="Bio Sans" w:hAnsi="Bio Sans" w:cs="Arial"/>
          <w:bCs/>
          <w:sz w:val="24"/>
          <w:szCs w:val="24"/>
          <w:lang w:val="en-US"/>
        </w:rPr>
      </w:pPr>
    </w:p>
    <w:p w14:paraId="695FD1AC" w14:textId="38F332F3" w:rsidR="00A5795B" w:rsidRPr="00A5795B" w:rsidRDefault="00A5795B" w:rsidP="00A5795B">
      <w:pPr>
        <w:spacing w:line="360" w:lineRule="auto"/>
        <w:rPr>
          <w:rFonts w:ascii="Bio Sans" w:hAnsi="Bio Sans" w:cs="Arial"/>
          <w:bCs/>
          <w:sz w:val="24"/>
          <w:szCs w:val="24"/>
        </w:rPr>
      </w:pPr>
      <w:r>
        <w:rPr>
          <w:rFonts w:ascii="Bio Sans" w:hAnsi="Bio Sans" w:cs="Arial"/>
          <w:b/>
          <w:bCs/>
          <w:sz w:val="24"/>
          <w:szCs w:val="24"/>
        </w:rPr>
        <w:t>Aperçu des caractéristiques techniques :</w:t>
      </w:r>
    </w:p>
    <w:p w14:paraId="1BFB92F2" w14:textId="77777777" w:rsidR="00A5795B" w:rsidRPr="00C71421" w:rsidRDefault="00A5795B" w:rsidP="00A5795B">
      <w:pPr>
        <w:numPr>
          <w:ilvl w:val="0"/>
          <w:numId w:val="18"/>
        </w:numPr>
        <w:spacing w:line="360" w:lineRule="auto"/>
        <w:rPr>
          <w:rFonts w:ascii="Bio Sans" w:hAnsi="Bio Sans" w:cs="Arial"/>
          <w:sz w:val="24"/>
          <w:szCs w:val="24"/>
          <w:lang w:val="pt-BR"/>
        </w:rPr>
      </w:pPr>
      <w:r w:rsidRPr="00C71421">
        <w:rPr>
          <w:rFonts w:ascii="Bio Sans" w:hAnsi="Bio Sans" w:cs="Arial"/>
          <w:sz w:val="24"/>
          <w:szCs w:val="24"/>
          <w:lang w:val="pt-BR"/>
        </w:rPr>
        <w:lastRenderedPageBreak/>
        <w:t>Module encastrable pour boîtier de commande spécifiques client, par exemple avec boutons-poussoirs lumineux, arrêt d'urgence ou autres dispositifs E/S numériques</w:t>
      </w:r>
    </w:p>
    <w:p w14:paraId="1D411121" w14:textId="77777777" w:rsidR="00A5795B" w:rsidRPr="00C71421" w:rsidRDefault="00A5795B" w:rsidP="00A5795B">
      <w:pPr>
        <w:numPr>
          <w:ilvl w:val="0"/>
          <w:numId w:val="18"/>
        </w:numPr>
        <w:spacing w:line="360" w:lineRule="auto"/>
        <w:rPr>
          <w:rFonts w:ascii="Bio Sans" w:hAnsi="Bio Sans" w:cs="Arial"/>
          <w:sz w:val="24"/>
          <w:szCs w:val="24"/>
          <w:lang w:val="pt-BR"/>
        </w:rPr>
      </w:pPr>
      <w:r w:rsidRPr="00C71421">
        <w:rPr>
          <w:rFonts w:ascii="Bio Sans" w:hAnsi="Bio Sans" w:cs="Arial"/>
          <w:sz w:val="24"/>
          <w:szCs w:val="24"/>
          <w:lang w:val="pt-BR"/>
        </w:rPr>
        <w:t>Possibilité de connecter jusqu'à 4 extensions de port par SFB</w:t>
      </w:r>
    </w:p>
    <w:p w14:paraId="643ACFD7" w14:textId="77777777" w:rsidR="00A5795B" w:rsidRPr="00C71421" w:rsidRDefault="00A5795B" w:rsidP="00A5795B">
      <w:pPr>
        <w:numPr>
          <w:ilvl w:val="0"/>
          <w:numId w:val="18"/>
        </w:numPr>
        <w:spacing w:line="360" w:lineRule="auto"/>
        <w:rPr>
          <w:rFonts w:ascii="Bio Sans" w:hAnsi="Bio Sans" w:cs="Arial"/>
          <w:sz w:val="24"/>
          <w:szCs w:val="24"/>
          <w:lang w:val="pt-BR"/>
        </w:rPr>
      </w:pPr>
      <w:r w:rsidRPr="00C71421">
        <w:rPr>
          <w:rFonts w:ascii="Bio Sans" w:hAnsi="Bio Sans" w:cs="Arial"/>
          <w:sz w:val="24"/>
          <w:szCs w:val="24"/>
          <w:lang w:val="pt-BR"/>
        </w:rPr>
        <w:t>8 entrées numériques (24 VDC) pour interrupteurs électromécaniques ou électroniques</w:t>
      </w:r>
    </w:p>
    <w:p w14:paraId="3F44556E" w14:textId="77777777" w:rsidR="00A5795B" w:rsidRPr="00C71421" w:rsidRDefault="00A5795B" w:rsidP="00A5795B">
      <w:pPr>
        <w:numPr>
          <w:ilvl w:val="0"/>
          <w:numId w:val="18"/>
        </w:numPr>
        <w:spacing w:line="360" w:lineRule="auto"/>
        <w:rPr>
          <w:rFonts w:ascii="Bio Sans" w:hAnsi="Bio Sans" w:cs="Arial"/>
          <w:sz w:val="24"/>
          <w:szCs w:val="24"/>
          <w:lang w:val="en-US"/>
        </w:rPr>
      </w:pPr>
      <w:r w:rsidRPr="00C71421">
        <w:rPr>
          <w:rFonts w:ascii="Bio Sans" w:hAnsi="Bio Sans" w:cs="Arial"/>
          <w:sz w:val="24"/>
          <w:szCs w:val="24"/>
          <w:lang w:val="en-US"/>
        </w:rPr>
        <w:t>8 sorties numériques (24 VDC / 300 mA) pour les voyants lumineux LED, les lampes et autres charges (courant cumulé max. 800 mA)</w:t>
      </w:r>
    </w:p>
    <w:p w14:paraId="3B8E2D23" w14:textId="77777777" w:rsidR="00A5795B" w:rsidRPr="00C71421" w:rsidRDefault="00A5795B" w:rsidP="00A5795B">
      <w:pPr>
        <w:numPr>
          <w:ilvl w:val="0"/>
          <w:numId w:val="18"/>
        </w:numPr>
        <w:spacing w:line="360" w:lineRule="auto"/>
        <w:rPr>
          <w:rFonts w:ascii="Bio Sans" w:hAnsi="Bio Sans" w:cs="Arial"/>
          <w:sz w:val="24"/>
          <w:szCs w:val="24"/>
          <w:lang w:val="pt-BR"/>
        </w:rPr>
      </w:pPr>
      <w:r w:rsidRPr="00C71421">
        <w:rPr>
          <w:rFonts w:ascii="Bio Sans" w:hAnsi="Bio Sans" w:cs="Arial"/>
          <w:sz w:val="24"/>
          <w:szCs w:val="24"/>
          <w:lang w:val="pt-BR"/>
        </w:rPr>
        <w:t>entrée de sécurité à 2 canaux pour le raccordement d'interrupteurs de sécurité avec contacts</w:t>
      </w:r>
    </w:p>
    <w:p w14:paraId="0924BF61" w14:textId="77777777" w:rsidR="001252F4" w:rsidRPr="00C71421" w:rsidRDefault="001252F4" w:rsidP="00C81C44">
      <w:pPr>
        <w:spacing w:line="360" w:lineRule="auto"/>
        <w:ind w:left="720"/>
        <w:rPr>
          <w:rFonts w:ascii="Bio Sans" w:hAnsi="Bio Sans" w:cs="Arial"/>
          <w:bCs/>
          <w:sz w:val="24"/>
          <w:szCs w:val="24"/>
          <w:lang w:val="pt-BR"/>
        </w:rPr>
      </w:pPr>
    </w:p>
    <w:p w14:paraId="586658D4" w14:textId="5081703F" w:rsidR="00A5795B" w:rsidRPr="00C71421" w:rsidRDefault="00A5795B" w:rsidP="00A5795B">
      <w:pPr>
        <w:spacing w:line="360" w:lineRule="auto"/>
        <w:rPr>
          <w:rFonts w:ascii="Bio Sans" w:hAnsi="Bio Sans" w:cs="Arial"/>
          <w:bCs/>
          <w:sz w:val="24"/>
          <w:szCs w:val="24"/>
          <w:lang w:val="pt-BR"/>
        </w:rPr>
      </w:pPr>
      <w:r w:rsidRPr="00C71421">
        <w:rPr>
          <w:rFonts w:ascii="Bio Sans" w:hAnsi="Bio Sans" w:cs="Arial"/>
          <w:bCs/>
          <w:sz w:val="24"/>
          <w:szCs w:val="24"/>
          <w:lang w:val="pt-BR"/>
        </w:rPr>
        <w:t xml:space="preserve">Avec l’extension de port SFB, Schmersal propose une solution d’avenir pour étendre les systèmes de commande décentralisés de manière compacte, performante et polyvalente. </w:t>
      </w:r>
    </w:p>
    <w:p w14:paraId="2BC07B8B" w14:textId="77777777" w:rsidR="00F67492" w:rsidRPr="00C71421" w:rsidRDefault="00F67492" w:rsidP="00027D48">
      <w:pPr>
        <w:spacing w:line="360" w:lineRule="auto"/>
        <w:rPr>
          <w:rFonts w:ascii="Bio Sans" w:hAnsi="Bio Sans" w:cs="Arial"/>
          <w:b/>
          <w:sz w:val="24"/>
          <w:szCs w:val="24"/>
          <w:lang w:val="pt-BR"/>
        </w:rPr>
      </w:pPr>
    </w:p>
    <w:p w14:paraId="298E032C" w14:textId="53061780" w:rsidR="00856ED7" w:rsidRPr="00C71421" w:rsidRDefault="00C176CD" w:rsidP="00027D48">
      <w:pPr>
        <w:spacing w:line="360" w:lineRule="auto"/>
        <w:rPr>
          <w:rFonts w:ascii="Bio Sans" w:hAnsi="Bio Sans" w:cs="Arial"/>
          <w:b/>
          <w:sz w:val="24"/>
          <w:szCs w:val="24"/>
          <w:lang w:val="pt-BR"/>
        </w:rPr>
      </w:pPr>
      <w:r w:rsidRPr="00C71421">
        <w:rPr>
          <w:rFonts w:ascii="Bio Sans" w:hAnsi="Bio Sans" w:cs="Arial"/>
          <w:b/>
          <w:sz w:val="24"/>
          <w:szCs w:val="24"/>
          <w:lang w:val="pt-BR"/>
        </w:rPr>
        <w:t>Photos imprimables à télécharger :</w:t>
      </w:r>
    </w:p>
    <w:p w14:paraId="05F45DD0" w14:textId="120E8A3B" w:rsidR="00027D48" w:rsidRPr="00C71421" w:rsidRDefault="00027D48" w:rsidP="00027D48">
      <w:pPr>
        <w:spacing w:line="360" w:lineRule="auto"/>
        <w:rPr>
          <w:rFonts w:ascii="Bio Sans" w:hAnsi="Bio Sans" w:cs="Arial"/>
          <w:bCs/>
          <w:sz w:val="24"/>
          <w:szCs w:val="24"/>
          <w:lang w:val="pt-BR"/>
        </w:rPr>
      </w:pPr>
      <w:r w:rsidRPr="00C71421">
        <w:rPr>
          <w:rFonts w:ascii="Bio Sans" w:hAnsi="Bio Sans" w:cs="Arial"/>
          <w:bCs/>
          <w:sz w:val="24"/>
          <w:szCs w:val="24"/>
          <w:highlight w:val="yellow"/>
          <w:lang w:val="pt-BR"/>
        </w:rPr>
        <w:t>Insérer un lien</w:t>
      </w:r>
    </w:p>
    <w:p w14:paraId="7F18E25B" w14:textId="77777777" w:rsidR="00601C41" w:rsidRPr="00C71421" w:rsidRDefault="00601C41" w:rsidP="009F22B2">
      <w:pPr>
        <w:rPr>
          <w:rFonts w:ascii="Bio Sans" w:hAnsi="Bio Sans" w:cs="Arial"/>
          <w:bCs/>
          <w:sz w:val="24"/>
          <w:szCs w:val="24"/>
          <w:lang w:val="pt-BR"/>
        </w:rPr>
      </w:pPr>
    </w:p>
    <w:p w14:paraId="7E3C536D" w14:textId="448D62EC" w:rsidR="00B52B62" w:rsidRPr="0022013D" w:rsidRDefault="00226981" w:rsidP="009F22B2">
      <w:pPr>
        <w:rPr>
          <w:rFonts w:ascii="Bio Sans" w:hAnsi="Bio Sans" w:cs="Arial"/>
          <w:b/>
          <w:sz w:val="24"/>
          <w:szCs w:val="24"/>
        </w:rPr>
      </w:pPr>
      <w:r>
        <w:rPr>
          <w:rFonts w:ascii="Bio Sans" w:hAnsi="Bio Sans" w:cs="Arial"/>
          <w:b/>
          <w:sz w:val="24"/>
          <w:szCs w:val="24"/>
        </w:rPr>
        <w:t>Légendes des photos</w:t>
      </w:r>
    </w:p>
    <w:p w14:paraId="23699ED6" w14:textId="604E2A70" w:rsidR="002927A5" w:rsidRDefault="00B52B62" w:rsidP="00B52B62">
      <w:pPr>
        <w:rPr>
          <w:rFonts w:ascii="Bio Sans" w:hAnsi="Bio Sans" w:cs="Arial"/>
          <w:bCs/>
          <w:sz w:val="24"/>
          <w:szCs w:val="24"/>
        </w:rPr>
      </w:pPr>
      <w:r>
        <w:rPr>
          <w:rFonts w:ascii="Bio Sans" w:hAnsi="Bio Sans" w:cs="Arial"/>
          <w:bCs/>
          <w:sz w:val="24"/>
          <w:szCs w:val="24"/>
        </w:rPr>
        <w:t>Copyright: Schmersal Group</w:t>
      </w:r>
    </w:p>
    <w:p w14:paraId="68A0CA16" w14:textId="1FA66630" w:rsidR="00B52B62" w:rsidRPr="007C42AA" w:rsidRDefault="00B52B62" w:rsidP="00B52B62">
      <w:pPr>
        <w:rPr>
          <w:rFonts w:ascii="Bio Sans" w:hAnsi="Bio Sans" w:cs="Arial"/>
          <w:bCs/>
          <w:sz w:val="24"/>
          <w:szCs w:val="24"/>
        </w:rPr>
      </w:pPr>
      <w:r>
        <w:rPr>
          <w:rFonts w:ascii="Bio Sans" w:hAnsi="Bio Sans" w:cs="Arial"/>
          <w:bCs/>
          <w:sz w:val="24"/>
          <w:szCs w:val="24"/>
        </w:rPr>
        <w:t>Remarque : Reproduction gratuite - merci de fournir un exemplaire justificatif.</w:t>
      </w:r>
    </w:p>
    <w:p w14:paraId="6906F4EA" w14:textId="25ADB43E" w:rsidR="00D3665C" w:rsidRDefault="00D3665C" w:rsidP="009F22B2">
      <w:pPr>
        <w:rPr>
          <w:rFonts w:ascii="Bio Sans" w:hAnsi="Bio Sans" w:cs="Arial"/>
          <w:bCs/>
          <w:sz w:val="22"/>
          <w:szCs w:val="22"/>
        </w:rPr>
      </w:pPr>
    </w:p>
    <w:p w14:paraId="0376E99B" w14:textId="77777777" w:rsidR="00EE3500" w:rsidRDefault="00EE3500" w:rsidP="009F22B2">
      <w:pPr>
        <w:rPr>
          <w:rFonts w:ascii="Bio Sans" w:hAnsi="Bio Sans" w:cs="Arial"/>
          <w:bCs/>
          <w:sz w:val="22"/>
          <w:szCs w:val="22"/>
        </w:rPr>
      </w:pPr>
    </w:p>
    <w:p w14:paraId="66A97870" w14:textId="01C2A0D7" w:rsidR="00EE3500" w:rsidRDefault="002E3057" w:rsidP="009F22B2">
      <w:pPr>
        <w:rPr>
          <w:rFonts w:ascii="Bio Sans" w:hAnsi="Bio Sans" w:cs="Arial"/>
          <w:bCs/>
          <w:sz w:val="22"/>
          <w:szCs w:val="22"/>
        </w:rPr>
      </w:pPr>
      <w:r>
        <w:rPr>
          <w:noProof/>
        </w:rPr>
        <w:lastRenderedPageBreak/>
        <w:drawing>
          <wp:inline distT="0" distB="0" distL="0" distR="0" wp14:anchorId="22A117DF" wp14:editId="039823D8">
            <wp:extent cx="4200525" cy="2828925"/>
            <wp:effectExtent l="0" t="0" r="9525" b="9525"/>
            <wp:docPr id="349833772" name="Grafik 1" descr="Ein Bild, das Schalt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9833772" name="Grafik 1" descr="Ein Bild, das Schaltung enthält.&#10;&#10;KI-generierte Inhalte können fehlerhaft sein."/>
                    <pic:cNvPicPr>
                      <a:picLocks noChangeAspect="1"/>
                    </pic:cNvPicPr>
                  </pic:nvPicPr>
                  <pic:blipFill>
                    <a:blip r:embed="rId8"/>
                    <a:stretch>
                      <a:fillRect/>
                    </a:stretch>
                  </pic:blipFill>
                  <pic:spPr>
                    <a:xfrm>
                      <a:off x="0" y="0"/>
                      <a:ext cx="4200525" cy="2828925"/>
                    </a:xfrm>
                    <a:prstGeom prst="rect">
                      <a:avLst/>
                    </a:prstGeom>
                  </pic:spPr>
                </pic:pic>
              </a:graphicData>
            </a:graphic>
          </wp:inline>
        </w:drawing>
      </w:r>
    </w:p>
    <w:p w14:paraId="05561EDE" w14:textId="77777777" w:rsidR="00EE3500" w:rsidRPr="00D3665C" w:rsidRDefault="00EE3500" w:rsidP="00EE3500">
      <w:pPr>
        <w:rPr>
          <w:rFonts w:ascii="Bio Sans" w:hAnsi="Bio Sans" w:cs="Arial"/>
          <w:b/>
          <w:sz w:val="22"/>
          <w:szCs w:val="22"/>
        </w:rPr>
      </w:pPr>
      <w:r w:rsidRPr="00D3665C">
        <w:rPr>
          <w:rFonts w:ascii="Bio Sans" w:hAnsi="Bio Sans" w:cs="Arial"/>
          <w:b/>
          <w:sz w:val="22"/>
          <w:szCs w:val="22"/>
        </w:rPr>
        <w:t>2025</w:t>
      </w:r>
      <w:r>
        <w:rPr>
          <w:rFonts w:ascii="Bio Sans" w:hAnsi="Bio Sans" w:cs="Arial"/>
          <w:b/>
          <w:sz w:val="22"/>
          <w:szCs w:val="22"/>
        </w:rPr>
        <w:t>1125_SFB_</w:t>
      </w:r>
      <w:r w:rsidRPr="00D3665C">
        <w:rPr>
          <w:rFonts w:ascii="Bio Sans" w:hAnsi="Bio Sans" w:cs="Arial"/>
          <w:b/>
          <w:sz w:val="22"/>
          <w:szCs w:val="22"/>
        </w:rPr>
        <w:t>01.jpg</w:t>
      </w:r>
    </w:p>
    <w:p w14:paraId="6DF08FB0" w14:textId="07C345C9" w:rsidR="00027D48" w:rsidRPr="001252F4" w:rsidRDefault="001252F4" w:rsidP="001252F4">
      <w:pPr>
        <w:rPr>
          <w:rFonts w:ascii="Bio Sans" w:hAnsi="Bio Sans" w:cs="Arial"/>
          <w:bCs/>
          <w:sz w:val="22"/>
          <w:szCs w:val="22"/>
        </w:rPr>
      </w:pPr>
      <w:r>
        <w:rPr>
          <w:rFonts w:ascii="Bio Sans" w:hAnsi="Bio Sans" w:cs="Arial"/>
          <w:bCs/>
          <w:sz w:val="22"/>
          <w:szCs w:val="22"/>
        </w:rPr>
        <w:t>Le nouvel dispositif d'extension de port SFB élargit les possibilités de connexion du Safety Field Box (SFB).</w:t>
      </w:r>
    </w:p>
    <w:p w14:paraId="385B4D6C" w14:textId="77777777" w:rsidR="00EE3500" w:rsidRPr="00EE3500" w:rsidRDefault="00EE3500" w:rsidP="009F22B2">
      <w:pPr>
        <w:rPr>
          <w:rFonts w:ascii="Bio Sans" w:hAnsi="Bio Sans" w:cs="Arial"/>
          <w:bCs/>
          <w:sz w:val="22"/>
          <w:szCs w:val="22"/>
        </w:rPr>
      </w:pPr>
    </w:p>
    <w:p w14:paraId="1955DB81" w14:textId="65D07BC8" w:rsidR="00EE3500" w:rsidRDefault="00C71421" w:rsidP="009F22B2">
      <w:pPr>
        <w:rPr>
          <w:rFonts w:ascii="Bio Sans" w:hAnsi="Bio Sans" w:cs="Arial"/>
          <w:b/>
          <w:sz w:val="22"/>
          <w:szCs w:val="22"/>
        </w:rPr>
      </w:pPr>
      <w:r w:rsidRPr="00247374">
        <w:rPr>
          <w:rFonts w:ascii="Bio Sans" w:hAnsi="Bio Sans" w:cs="Arial"/>
          <w:b/>
          <w:noProof/>
          <w:sz w:val="22"/>
          <w:szCs w:val="22"/>
        </w:rPr>
        <w:drawing>
          <wp:inline distT="0" distB="0" distL="0" distR="0" wp14:anchorId="0A29A444" wp14:editId="095D9BE8">
            <wp:extent cx="6120130" cy="2821305"/>
            <wp:effectExtent l="0" t="0" r="0" b="0"/>
            <wp:docPr id="478719732" name="Grafik 1" descr="Ein Bild, das Text, Screenshot, Elektronik, Fernbedien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719732" name="Grafik 1" descr="Ein Bild, das Text, Screenshot, Elektronik, Fernbedienung enthält.&#10;&#10;KI-generierte Inhalte können fehlerhaft sein."/>
                    <pic:cNvPicPr/>
                  </pic:nvPicPr>
                  <pic:blipFill>
                    <a:blip r:embed="rId9"/>
                    <a:stretch>
                      <a:fillRect/>
                    </a:stretch>
                  </pic:blipFill>
                  <pic:spPr>
                    <a:xfrm>
                      <a:off x="0" y="0"/>
                      <a:ext cx="6120130" cy="2821305"/>
                    </a:xfrm>
                    <a:prstGeom prst="rect">
                      <a:avLst/>
                    </a:prstGeom>
                  </pic:spPr>
                </pic:pic>
              </a:graphicData>
            </a:graphic>
          </wp:inline>
        </w:drawing>
      </w:r>
    </w:p>
    <w:p w14:paraId="013BAFAB" w14:textId="77777777" w:rsidR="00027D48" w:rsidRDefault="00027D48" w:rsidP="009F22B2">
      <w:pPr>
        <w:rPr>
          <w:rFonts w:ascii="Bio Sans" w:hAnsi="Bio Sans" w:cs="Arial"/>
          <w:b/>
          <w:sz w:val="22"/>
          <w:szCs w:val="22"/>
        </w:rPr>
      </w:pPr>
    </w:p>
    <w:p w14:paraId="48D9F254" w14:textId="3975A128" w:rsidR="00662700" w:rsidRPr="002E3057" w:rsidRDefault="00027D48" w:rsidP="009F22B2">
      <w:pPr>
        <w:rPr>
          <w:rFonts w:ascii="Bio Sans" w:hAnsi="Bio Sans" w:cs="Arial"/>
          <w:b/>
          <w:sz w:val="22"/>
          <w:szCs w:val="22"/>
          <w:lang w:val="pt-BR"/>
        </w:rPr>
      </w:pPr>
      <w:r w:rsidRPr="002E3057">
        <w:rPr>
          <w:rFonts w:ascii="Bio Sans" w:hAnsi="Bio Sans" w:cs="Arial"/>
          <w:b/>
          <w:sz w:val="22"/>
          <w:szCs w:val="22"/>
          <w:lang w:val="pt-BR"/>
        </w:rPr>
        <w:t>20251125_</w:t>
      </w:r>
      <w:r w:rsidR="00EE3500" w:rsidRPr="002E3057">
        <w:rPr>
          <w:rFonts w:ascii="Bio Sans" w:hAnsi="Bio Sans" w:cs="Arial"/>
          <w:b/>
          <w:sz w:val="22"/>
          <w:szCs w:val="22"/>
          <w:lang w:val="pt-BR"/>
        </w:rPr>
        <w:t>SFB</w:t>
      </w:r>
      <w:r w:rsidRPr="002E3057">
        <w:rPr>
          <w:rFonts w:ascii="Bio Sans" w:hAnsi="Bio Sans" w:cs="Arial"/>
          <w:b/>
          <w:sz w:val="22"/>
          <w:szCs w:val="22"/>
          <w:lang w:val="pt-BR"/>
        </w:rPr>
        <w:t>_</w:t>
      </w:r>
      <w:r w:rsidR="00A5795B" w:rsidRPr="002E3057">
        <w:rPr>
          <w:rFonts w:ascii="Bio Sans" w:hAnsi="Bio Sans" w:cs="Arial"/>
          <w:b/>
          <w:sz w:val="22"/>
          <w:szCs w:val="22"/>
          <w:lang w:val="pt-BR"/>
        </w:rPr>
        <w:t>02</w:t>
      </w:r>
      <w:r w:rsidR="00EA773F" w:rsidRPr="002E3057">
        <w:rPr>
          <w:rFonts w:ascii="Bio Sans" w:hAnsi="Bio Sans" w:cs="Arial"/>
          <w:b/>
          <w:sz w:val="22"/>
          <w:szCs w:val="22"/>
          <w:lang w:val="pt-BR"/>
        </w:rPr>
        <w:t>.jpg</w:t>
      </w:r>
    </w:p>
    <w:p w14:paraId="5E597DCB" w14:textId="76307DD1" w:rsidR="00D5371D" w:rsidRPr="00C71421" w:rsidRDefault="00D5371D" w:rsidP="00D5371D">
      <w:pPr>
        <w:rPr>
          <w:rFonts w:ascii="Bio Sans" w:hAnsi="Bio Sans" w:cs="Arial"/>
          <w:bCs/>
          <w:sz w:val="22"/>
          <w:szCs w:val="22"/>
          <w:lang w:val="pt-BR"/>
        </w:rPr>
      </w:pPr>
      <w:r w:rsidRPr="00C71421">
        <w:rPr>
          <w:rFonts w:ascii="Bio Sans" w:hAnsi="Bio Sans" w:cs="Arial"/>
          <w:bCs/>
          <w:sz w:val="22"/>
          <w:szCs w:val="22"/>
          <w:lang w:val="pt-BR"/>
        </w:rPr>
        <w:t xml:space="preserve">Il est possible de raccorder jusqu'à quatre modules de circuits imprimés à un SFB, </w:t>
      </w:r>
    </w:p>
    <w:p w14:paraId="3A2D064B" w14:textId="44E39AC6" w:rsidR="00D5371D" w:rsidRPr="00C71421" w:rsidRDefault="00D5371D" w:rsidP="00D5371D">
      <w:pPr>
        <w:rPr>
          <w:rFonts w:ascii="Bio Sans" w:hAnsi="Bio Sans" w:cs="Arial"/>
          <w:bCs/>
          <w:sz w:val="22"/>
          <w:szCs w:val="22"/>
          <w:lang w:val="en-US"/>
        </w:rPr>
      </w:pPr>
      <w:r w:rsidRPr="00C71421">
        <w:rPr>
          <w:rFonts w:ascii="Bio Sans" w:hAnsi="Bio Sans" w:cs="Arial"/>
          <w:bCs/>
          <w:sz w:val="22"/>
          <w:szCs w:val="22"/>
          <w:lang w:val="en-US"/>
        </w:rPr>
        <w:t>ce qui permet le raccordement d'appareils de commutation supplémentaires.</w:t>
      </w:r>
    </w:p>
    <w:p w14:paraId="554B0EBE" w14:textId="62C06FC6" w:rsidR="00027D48" w:rsidRPr="00C71421" w:rsidRDefault="00027D48" w:rsidP="009F22B2">
      <w:pPr>
        <w:rPr>
          <w:rFonts w:ascii="Bio Sans" w:hAnsi="Bio Sans" w:cs="Arial"/>
          <w:sz w:val="22"/>
          <w:szCs w:val="22"/>
          <w:lang w:val="en-US"/>
        </w:rPr>
      </w:pPr>
    </w:p>
    <w:p w14:paraId="18C7A2DC" w14:textId="77777777" w:rsidR="00C5796D" w:rsidRPr="00C71421" w:rsidRDefault="00C5796D" w:rsidP="009F22B2">
      <w:pPr>
        <w:rPr>
          <w:rFonts w:ascii="Bio Sans" w:hAnsi="Bio Sans" w:cs="Arial"/>
          <w:sz w:val="22"/>
          <w:szCs w:val="22"/>
          <w:lang w:val="en-US"/>
        </w:rPr>
      </w:pPr>
    </w:p>
    <w:p w14:paraId="570B8CBB" w14:textId="577906F7" w:rsidR="009F22B2" w:rsidRPr="00C71421" w:rsidRDefault="009F22B2" w:rsidP="009F22B2">
      <w:pPr>
        <w:rPr>
          <w:rFonts w:ascii="Bio Sans" w:hAnsi="Bio Sans" w:cs="Arial"/>
          <w:b/>
          <w:sz w:val="22"/>
          <w:szCs w:val="22"/>
          <w:lang w:val="en-US"/>
        </w:rPr>
      </w:pPr>
      <w:r w:rsidRPr="00C71421">
        <w:rPr>
          <w:rFonts w:ascii="Bio Sans" w:hAnsi="Bio Sans" w:cs="Arial"/>
          <w:b/>
          <w:sz w:val="22"/>
          <w:szCs w:val="22"/>
          <w:lang w:val="en-US"/>
        </w:rPr>
        <w:t>Contact:</w:t>
      </w:r>
    </w:p>
    <w:p w14:paraId="0D3990D3" w14:textId="77777777" w:rsidR="00800171" w:rsidRPr="00C71421" w:rsidRDefault="00800171" w:rsidP="00800171">
      <w:pPr>
        <w:rPr>
          <w:rFonts w:ascii="Bio Sans" w:hAnsi="Bio Sans" w:cs="Arial"/>
          <w:sz w:val="22"/>
          <w:szCs w:val="22"/>
          <w:lang w:val="en-US"/>
        </w:rPr>
      </w:pPr>
      <w:r w:rsidRPr="00C71421">
        <w:rPr>
          <w:rFonts w:ascii="Bio Sans" w:hAnsi="Bio Sans" w:cs="Arial"/>
          <w:sz w:val="22"/>
          <w:szCs w:val="22"/>
          <w:lang w:val="en-US"/>
        </w:rPr>
        <w:t>Anke Siebold-Laux</w:t>
      </w:r>
    </w:p>
    <w:p w14:paraId="74759935" w14:textId="77777777" w:rsidR="00800171" w:rsidRPr="00C71421" w:rsidRDefault="00800171" w:rsidP="00800171">
      <w:pPr>
        <w:rPr>
          <w:rFonts w:ascii="Bio Sans" w:hAnsi="Bio Sans" w:cs="Arial"/>
          <w:sz w:val="22"/>
          <w:szCs w:val="22"/>
          <w:lang w:val="en-US"/>
        </w:rPr>
      </w:pPr>
      <w:r w:rsidRPr="00C71421">
        <w:rPr>
          <w:rFonts w:ascii="Bio Sans" w:hAnsi="Bio Sans" w:cs="Arial"/>
          <w:sz w:val="22"/>
          <w:szCs w:val="22"/>
          <w:lang w:val="en-US"/>
        </w:rPr>
        <w:t>Tel.: + 49 202 6474-895</w:t>
      </w:r>
    </w:p>
    <w:p w14:paraId="5E838D0C" w14:textId="040F36B6" w:rsidR="00800171" w:rsidRPr="00C71421" w:rsidRDefault="00DF0933" w:rsidP="00800171">
      <w:pPr>
        <w:rPr>
          <w:rFonts w:ascii="Bio Sans" w:hAnsi="Bio Sans" w:cs="Arial"/>
          <w:sz w:val="22"/>
          <w:szCs w:val="22"/>
          <w:lang w:val="en-US"/>
        </w:rPr>
      </w:pPr>
      <w:hyperlink r:id="rId10" w:history="1">
        <w:r w:rsidRPr="00C71421">
          <w:rPr>
            <w:rStyle w:val="Hyperlink"/>
            <w:rFonts w:ascii="Bio Sans" w:hAnsi="Bio Sans" w:cs="Arial"/>
            <w:sz w:val="22"/>
            <w:szCs w:val="22"/>
            <w:lang w:val="en-US"/>
          </w:rPr>
          <w:t>asieboldlaux@schmersal.com</w:t>
        </w:r>
      </w:hyperlink>
    </w:p>
    <w:p w14:paraId="77C6FCDE" w14:textId="77777777" w:rsidR="00800171" w:rsidRPr="00057BE2" w:rsidRDefault="00800171" w:rsidP="00800171">
      <w:pPr>
        <w:rPr>
          <w:rFonts w:ascii="Bio Sans" w:hAnsi="Bio Sans" w:cs="Arial"/>
          <w:sz w:val="22"/>
          <w:szCs w:val="22"/>
        </w:rPr>
      </w:pPr>
      <w:r w:rsidRPr="00C71421">
        <w:rPr>
          <w:rFonts w:ascii="Bio Sans" w:hAnsi="Bio Sans" w:cs="Arial"/>
          <w:sz w:val="22"/>
          <w:szCs w:val="22"/>
          <w:lang w:val="en-US"/>
        </w:rPr>
        <w:t xml:space="preserve">K.A. Schmersal GmbH &amp; Co. </w:t>
      </w:r>
      <w:r>
        <w:rPr>
          <w:rFonts w:ascii="Bio Sans" w:hAnsi="Bio Sans" w:cs="Arial"/>
          <w:sz w:val="22"/>
          <w:szCs w:val="22"/>
        </w:rPr>
        <w:t>KG</w:t>
      </w:r>
    </w:p>
    <w:p w14:paraId="27DFC5FD" w14:textId="77777777" w:rsidR="00800171" w:rsidRPr="00800171" w:rsidRDefault="00800171" w:rsidP="00800171">
      <w:pPr>
        <w:rPr>
          <w:rFonts w:ascii="Bio Sans" w:hAnsi="Bio Sans" w:cs="Arial"/>
          <w:sz w:val="22"/>
          <w:szCs w:val="22"/>
        </w:rPr>
      </w:pPr>
      <w:r>
        <w:rPr>
          <w:rFonts w:ascii="Bio Sans" w:hAnsi="Bio Sans" w:cs="Arial"/>
          <w:sz w:val="22"/>
          <w:szCs w:val="22"/>
        </w:rPr>
        <w:t>Möddinghofe 30</w:t>
      </w:r>
    </w:p>
    <w:p w14:paraId="4EBB3FC5" w14:textId="77777777" w:rsidR="00800171" w:rsidRPr="00800171" w:rsidRDefault="00800171" w:rsidP="00800171">
      <w:pPr>
        <w:rPr>
          <w:rFonts w:ascii="Bio Sans" w:hAnsi="Bio Sans" w:cs="Arial"/>
          <w:sz w:val="22"/>
          <w:szCs w:val="22"/>
        </w:rPr>
      </w:pPr>
      <w:r>
        <w:rPr>
          <w:rFonts w:ascii="Bio Sans" w:hAnsi="Bio Sans" w:cs="Arial"/>
          <w:sz w:val="22"/>
          <w:szCs w:val="22"/>
        </w:rPr>
        <w:t>42279 Wuppertal</w:t>
      </w:r>
    </w:p>
    <w:p w14:paraId="54FB157A" w14:textId="56039E49" w:rsidR="009F22B2" w:rsidRDefault="009F22B2" w:rsidP="009F22B2">
      <w:pPr>
        <w:rPr>
          <w:rFonts w:ascii="Bio Sans" w:hAnsi="Bio Sans" w:cs="Arial"/>
          <w:b/>
          <w:sz w:val="22"/>
          <w:szCs w:val="22"/>
        </w:rPr>
      </w:pPr>
    </w:p>
    <w:p w14:paraId="59AACFB1" w14:textId="77777777" w:rsidR="009F22B2" w:rsidRPr="00386E86" w:rsidRDefault="009F22B2" w:rsidP="009F22B2">
      <w:pPr>
        <w:rPr>
          <w:rFonts w:ascii="Bio Sans" w:hAnsi="Bio Sans" w:cs="Arial"/>
          <w:b/>
          <w:sz w:val="22"/>
          <w:szCs w:val="22"/>
        </w:rPr>
      </w:pPr>
      <w:r>
        <w:rPr>
          <w:rFonts w:ascii="Bio Sans" w:hAnsi="Bio Sans" w:cs="Arial"/>
          <w:b/>
          <w:sz w:val="22"/>
          <w:szCs w:val="22"/>
        </w:rPr>
        <w:t>Au sujet du Groupe Schmersal</w:t>
      </w:r>
      <w:r>
        <w:rPr>
          <w:rFonts w:ascii="Bio Sans" w:hAnsi="Bio Sans" w:cs="Arial"/>
          <w:b/>
          <w:sz w:val="22"/>
          <w:szCs w:val="22"/>
        </w:rPr>
        <w:tab/>
      </w:r>
    </w:p>
    <w:p w14:paraId="08EE99D0" w14:textId="77777777" w:rsidR="009F22B2" w:rsidRPr="00C71421" w:rsidRDefault="009F22B2" w:rsidP="009F22B2">
      <w:pPr>
        <w:rPr>
          <w:rFonts w:ascii="Bio Sans" w:hAnsi="Bio Sans" w:cs="Arial"/>
          <w:sz w:val="22"/>
          <w:szCs w:val="22"/>
          <w:lang w:val="pt-BR"/>
        </w:rPr>
      </w:pPr>
      <w:r>
        <w:rPr>
          <w:rFonts w:ascii="Bio Sans" w:hAnsi="Bio Sans" w:cs="Arial"/>
          <w:sz w:val="22"/>
          <w:szCs w:val="22"/>
        </w:rPr>
        <w:t xml:space="preserve">Dans le domaine exigeant de la sécurité des machines, le Groupe Schmersal est l'un des leaders internationaux sur le marché. Fort d’un portefeuille de produits parmi les plus complets au monde en dispositifs de commutation de sécurité, le groupe développe des systèmes et solutions techniques répondant aux exigences spécifiques de divers secteurs d’application. </w:t>
      </w:r>
      <w:r w:rsidRPr="00C71421">
        <w:rPr>
          <w:rFonts w:ascii="Bio Sans" w:hAnsi="Bio Sans" w:cs="Arial"/>
          <w:sz w:val="22"/>
          <w:szCs w:val="22"/>
          <w:lang w:val="pt-BR"/>
        </w:rPr>
        <w:t>L'offre Schmersal en ingénierie de conseil, de formation et de planification technique se développe encore d'avantage avec tec.nicum.</w:t>
      </w:r>
    </w:p>
    <w:p w14:paraId="448F723D" w14:textId="3BC69ECC" w:rsidR="0056589C" w:rsidRPr="00C71421" w:rsidRDefault="009F22B2" w:rsidP="0056589C">
      <w:pPr>
        <w:rPr>
          <w:rFonts w:ascii="Bio Sans" w:hAnsi="Bio Sans" w:cs="Arial"/>
          <w:sz w:val="22"/>
          <w:szCs w:val="22"/>
          <w:lang w:val="pt-BR"/>
        </w:rPr>
      </w:pPr>
      <w:r w:rsidRPr="00C71421">
        <w:rPr>
          <w:rFonts w:ascii="Bio Sans" w:hAnsi="Bio Sans" w:cs="Arial"/>
          <w:sz w:val="22"/>
          <w:szCs w:val="22"/>
          <w:lang w:val="pt-BR"/>
        </w:rPr>
        <w:t xml:space="preserve">Huit sites de production, répartis sur trois continents, ainsi que des filiales et partenaires commerciaux garantissent la présence de l'entreprise (fondée en 1945) dans plus de 60 pays. Dans le monde, le Groupe Schmersal emploie environ 2 000 personnes </w:t>
      </w:r>
    </w:p>
    <w:p w14:paraId="4E1E7868" w14:textId="77777777" w:rsidR="0056589C" w:rsidRPr="00C71421" w:rsidRDefault="0056589C" w:rsidP="0056589C">
      <w:pPr>
        <w:rPr>
          <w:rFonts w:ascii="Bio Sans" w:hAnsi="Bio Sans" w:cs="Arial"/>
          <w:b/>
          <w:sz w:val="22"/>
          <w:szCs w:val="22"/>
          <w:lang w:val="pt-BR"/>
        </w:rPr>
      </w:pPr>
    </w:p>
    <w:p w14:paraId="284DE003" w14:textId="77777777" w:rsidR="009F22B2" w:rsidRPr="00C71421" w:rsidRDefault="009F22B2" w:rsidP="009F22B2">
      <w:pPr>
        <w:rPr>
          <w:rFonts w:ascii="Bio Sans" w:hAnsi="Bio Sans" w:cs="Arial"/>
          <w:b/>
          <w:sz w:val="22"/>
          <w:szCs w:val="22"/>
          <w:lang w:val="pt-BR"/>
        </w:rPr>
      </w:pPr>
      <w:hyperlink r:id="rId11" w:history="1">
        <w:r w:rsidRPr="00C71421">
          <w:rPr>
            <w:rStyle w:val="Hyperlink"/>
            <w:rFonts w:ascii="Bio Sans" w:hAnsi="Bio Sans" w:cs="Arial"/>
            <w:b/>
            <w:sz w:val="22"/>
            <w:szCs w:val="22"/>
            <w:lang w:val="pt-BR"/>
          </w:rPr>
          <w:t>www.schmersal.com</w:t>
        </w:r>
      </w:hyperlink>
      <w:r w:rsidRPr="00C71421">
        <w:rPr>
          <w:rFonts w:ascii="Bio Sans" w:hAnsi="Bio Sans" w:cs="Arial"/>
          <w:b/>
          <w:sz w:val="22"/>
          <w:szCs w:val="22"/>
          <w:lang w:val="pt-BR"/>
        </w:rPr>
        <w:t xml:space="preserve"> </w:t>
      </w:r>
    </w:p>
    <w:p w14:paraId="4E978B80" w14:textId="77777777" w:rsidR="009F22B2" w:rsidRPr="00C71421" w:rsidRDefault="009F22B2" w:rsidP="009F22B2">
      <w:pPr>
        <w:rPr>
          <w:rFonts w:ascii="Bio Sans" w:hAnsi="Bio Sans" w:cs="Arial"/>
          <w:b/>
          <w:sz w:val="22"/>
          <w:szCs w:val="22"/>
          <w:lang w:val="pt-BR"/>
        </w:rPr>
      </w:pPr>
      <w:hyperlink r:id="rId12" w:history="1">
        <w:r w:rsidRPr="00C71421">
          <w:rPr>
            <w:rStyle w:val="Hyperlink"/>
            <w:rFonts w:ascii="Bio Sans" w:hAnsi="Bio Sans" w:cs="Arial"/>
            <w:b/>
            <w:sz w:val="22"/>
            <w:szCs w:val="22"/>
            <w:lang w:val="pt-BR"/>
          </w:rPr>
          <w:t>www.tecnicum.com</w:t>
        </w:r>
      </w:hyperlink>
    </w:p>
    <w:p w14:paraId="26CF95D7" w14:textId="77777777" w:rsidR="009F22B2" w:rsidRPr="00C71421" w:rsidRDefault="009F22B2" w:rsidP="009F22B2">
      <w:pPr>
        <w:rPr>
          <w:rFonts w:ascii="Bio Sans" w:hAnsi="Bio Sans" w:cs="Arial"/>
          <w:sz w:val="22"/>
          <w:szCs w:val="22"/>
          <w:lang w:val="pt-BR"/>
        </w:rPr>
      </w:pPr>
    </w:p>
    <w:p w14:paraId="4FFDAC7B" w14:textId="47266134" w:rsidR="009F22B2" w:rsidRPr="00C71421" w:rsidRDefault="009F22B2" w:rsidP="009F22B2">
      <w:pPr>
        <w:rPr>
          <w:rFonts w:ascii="Bio Sans" w:hAnsi="Bio Sans" w:cs="Arial"/>
          <w:sz w:val="22"/>
          <w:szCs w:val="22"/>
          <w:lang w:val="pt-BR"/>
        </w:rPr>
      </w:pPr>
      <w:r w:rsidRPr="00C71421">
        <w:rPr>
          <w:rFonts w:ascii="Bio Sans" w:hAnsi="Bio Sans" w:cs="Arial"/>
          <w:sz w:val="22"/>
          <w:szCs w:val="22"/>
          <w:lang w:val="pt-BR"/>
        </w:rPr>
        <w:t xml:space="preserve">Si vous souhaitez vous désabonner de notre liste de destinataires et ne plus recevoir des communiqués de presse de la part de Schmersal, cliquez simplement sur ce lien: </w:t>
      </w:r>
      <w:hyperlink r:id="rId13" w:history="1">
        <w:r w:rsidRPr="00C71421">
          <w:rPr>
            <w:rStyle w:val="Hyperlink"/>
            <w:rFonts w:ascii="Bio Sans" w:hAnsi="Bio Sans" w:cs="Arial"/>
            <w:sz w:val="22"/>
            <w:szCs w:val="22"/>
            <w:lang w:val="pt-BR"/>
          </w:rPr>
          <w:t>Se désabonner</w:t>
        </w:r>
      </w:hyperlink>
    </w:p>
    <w:p w14:paraId="681DB53D" w14:textId="63B26E64" w:rsidR="00C81457" w:rsidRPr="00386E86" w:rsidRDefault="009F22B2" w:rsidP="009F22B2">
      <w:pPr>
        <w:rPr>
          <w:rFonts w:ascii="Bio Sans" w:hAnsi="Bio Sans"/>
        </w:rPr>
      </w:pPr>
      <w:r w:rsidRPr="00C71421">
        <w:rPr>
          <w:rFonts w:ascii="Bio Sans" w:hAnsi="Bio Sans" w:cs="Arial"/>
          <w:sz w:val="22"/>
          <w:szCs w:val="22"/>
          <w:lang w:val="pt-BR"/>
        </w:rPr>
        <w:t xml:space="preserve">Vous trouverez des informations concernant la politique de respect de la vie privée de K.A.  </w:t>
      </w:r>
      <w:r>
        <w:rPr>
          <w:rFonts w:ascii="Bio Sans" w:hAnsi="Bio Sans" w:cs="Arial"/>
          <w:sz w:val="22"/>
          <w:szCs w:val="22"/>
        </w:rPr>
        <w:t>Schmersal GmbH &amp; Co. KG</w:t>
      </w:r>
      <w:hyperlink r:id="rId14" w:history="1">
        <w:r>
          <w:rPr>
            <w:rStyle w:val="Hyperlink"/>
            <w:rFonts w:ascii="Bio Sans" w:hAnsi="Bio Sans" w:cs="Arial"/>
            <w:sz w:val="22"/>
            <w:szCs w:val="22"/>
          </w:rPr>
          <w:t>ici</w:t>
        </w:r>
      </w:hyperlink>
    </w:p>
    <w:sectPr w:rsidR="00C81457" w:rsidRPr="00386E86" w:rsidSect="00DA7FCD">
      <w:headerReference w:type="even" r:id="rId15"/>
      <w:headerReference w:type="default" r:id="rId16"/>
      <w:footerReference w:type="even" r:id="rId17"/>
      <w:footerReference w:type="default" r:id="rId18"/>
      <w:headerReference w:type="first" r:id="rId19"/>
      <w:footerReference w:type="first" r:id="rId20"/>
      <w:type w:val="continuous"/>
      <w:pgSz w:w="11906" w:h="16838" w:code="9"/>
      <w:pgMar w:top="3402" w:right="1134" w:bottom="2268" w:left="1134" w:header="680" w:footer="388"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4BA5E6" w14:textId="77777777" w:rsidR="00366752" w:rsidRDefault="00366752">
      <w:r>
        <w:separator/>
      </w:r>
    </w:p>
  </w:endnote>
  <w:endnote w:type="continuationSeparator" w:id="0">
    <w:p w14:paraId="2662E711" w14:textId="77777777" w:rsidR="00366752" w:rsidRDefault="00366752">
      <w:r>
        <w:continuationSeparator/>
      </w:r>
    </w:p>
  </w:endnote>
  <w:endnote w:type="continuationNotice" w:id="1">
    <w:p w14:paraId="372498D8" w14:textId="77777777" w:rsidR="00366752" w:rsidRDefault="0036675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Bio Sans">
    <w:panose1 w:val="020B0506020202040204"/>
    <w:charset w:val="00"/>
    <w:family w:val="swiss"/>
    <w:notTrueType/>
    <w:pitch w:val="variable"/>
    <w:sig w:usb0="00000007"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D6D42C" w14:textId="77777777" w:rsidR="003A7F6A" w:rsidRDefault="003A7F6A">
    <w:pPr>
      <w:tabs>
        <w:tab w:val="left" w:pos="2410"/>
        <w:tab w:val="left" w:pos="3828"/>
        <w:tab w:val="left" w:pos="4962"/>
        <w:tab w:val="left" w:pos="6379"/>
        <w:tab w:val="left" w:pos="7513"/>
      </w:tabs>
      <w:ind w:left="-284" w:right="-853"/>
      <w:rPr>
        <w:color w:val="808080"/>
        <w:sz w:val="16"/>
      </w:rPr>
    </w:pPr>
    <w:r>
      <w:rPr>
        <w:color w:val="808080"/>
        <w:sz w:val="16"/>
      </w:rPr>
      <w:t>Geschäftsführung</w:t>
    </w:r>
    <w:r>
      <w:rPr>
        <w:color w:val="808080"/>
        <w:sz w:val="16"/>
      </w:rPr>
      <w:tab/>
      <w:t>Amtsgericht Wuppertal, HRB 10376</w:t>
    </w:r>
    <w:r>
      <w:rPr>
        <w:color w:val="808080"/>
        <w:sz w:val="16"/>
      </w:rPr>
      <w:tab/>
      <w:t>Dresdner Bank AG Wuppertal</w:t>
    </w:r>
    <w:r>
      <w:rPr>
        <w:color w:val="808080"/>
        <w:sz w:val="16"/>
      </w:rPr>
      <w:tab/>
      <w:t>Deutsche Postbank AG</w:t>
    </w:r>
  </w:p>
  <w:p w14:paraId="79965DFE" w14:textId="77777777" w:rsidR="003A7F6A" w:rsidRDefault="003A7F6A">
    <w:pPr>
      <w:tabs>
        <w:tab w:val="left" w:pos="2410"/>
        <w:tab w:val="left" w:pos="3828"/>
        <w:tab w:val="left" w:pos="4962"/>
        <w:tab w:val="left" w:pos="6379"/>
        <w:tab w:val="left" w:pos="7513"/>
      </w:tabs>
      <w:ind w:left="-284" w:right="-853"/>
      <w:rPr>
        <w:color w:val="808080"/>
        <w:sz w:val="16"/>
      </w:rPr>
    </w:pPr>
    <w:r>
      <w:rPr>
        <w:color w:val="808080"/>
        <w:sz w:val="16"/>
      </w:rPr>
      <w:t>Dipl.-Ing. Heinz Schmersal</w:t>
    </w:r>
    <w:r>
      <w:rPr>
        <w:color w:val="808080"/>
        <w:sz w:val="16"/>
      </w:rPr>
      <w:tab/>
      <w:t>UST-Id.-Nr. DE 121 025 203</w:t>
    </w:r>
    <w:r>
      <w:rPr>
        <w:color w:val="808080"/>
        <w:sz w:val="16"/>
      </w:rPr>
      <w:tab/>
      <w:t>BLZ 330 800 30, Konto 5 611 672</w:t>
    </w:r>
    <w:r>
      <w:rPr>
        <w:color w:val="808080"/>
        <w:sz w:val="16"/>
      </w:rPr>
      <w:tab/>
      <w:t>Niederlassung Essen</w:t>
    </w:r>
  </w:p>
  <w:p w14:paraId="18A0DA74" w14:textId="77777777" w:rsidR="003A7F6A" w:rsidRDefault="003A7F6A">
    <w:pPr>
      <w:pStyle w:val="Textkrper"/>
      <w:tabs>
        <w:tab w:val="clear" w:pos="6379"/>
        <w:tab w:val="clear" w:pos="7797"/>
        <w:tab w:val="left" w:pos="7513"/>
      </w:tabs>
      <w:ind w:left="-284"/>
    </w:pPr>
    <w:r>
      <w:t>Sitz der Gesellschaft: Wuppertal</w:t>
    </w:r>
    <w:r>
      <w:tab/>
      <w:t>Stadtsparkasse Wuppertal</w:t>
    </w:r>
    <w:r>
      <w:tab/>
      <w:t>Deutsche Bank AG Wuppertal</w:t>
    </w:r>
    <w:r>
      <w:tab/>
      <w:t>BLZ 360 100 43, Konto 228 02-439</w:t>
    </w:r>
  </w:p>
  <w:p w14:paraId="6DE94D4F" w14:textId="77777777" w:rsidR="003A7F6A" w:rsidRDefault="003A7F6A">
    <w:pPr>
      <w:tabs>
        <w:tab w:val="left" w:pos="2410"/>
        <w:tab w:val="left" w:pos="4962"/>
        <w:tab w:val="left" w:pos="6379"/>
        <w:tab w:val="left" w:pos="7797"/>
      </w:tabs>
      <w:ind w:left="-284" w:right="-853"/>
      <w:rPr>
        <w:color w:val="808080"/>
        <w:sz w:val="16"/>
      </w:rPr>
    </w:pPr>
    <w:r>
      <w:rPr>
        <w:color w:val="808080"/>
        <w:sz w:val="16"/>
      </w:rPr>
      <w:t>Beiratsvorsitzender Dr. Michael Lucke</w:t>
    </w:r>
    <w:r>
      <w:tab/>
    </w:r>
    <w:r>
      <w:rPr>
        <w:color w:val="808080"/>
        <w:sz w:val="16"/>
      </w:rPr>
      <w:t>BLZ 330 500 00, Konto 811 034</w:t>
    </w:r>
    <w:r>
      <w:rPr>
        <w:color w:val="808080"/>
        <w:sz w:val="16"/>
      </w:rPr>
      <w:tab/>
      <w:t>BLZ 330 700 90, Konto 0377085</w:t>
    </w:r>
  </w:p>
  <w:p w14:paraId="2A47C03E" w14:textId="77777777" w:rsidR="003A7F6A" w:rsidRDefault="003A7F6A">
    <w:pPr>
      <w:pStyle w:val="Fuzeile"/>
      <w:ind w:left="-284"/>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96A0D7" w14:textId="77777777" w:rsidR="003A7F6A" w:rsidRDefault="003A7F6A">
    <w:pPr>
      <w:pStyle w:val="Fuzeile"/>
      <w:jc w:val="center"/>
      <w:rPr>
        <w:rFonts w:ascii="Arial" w:hAnsi="Arial" w:cs="Arial"/>
        <w:b/>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14DCB5" w14:textId="77777777" w:rsidR="003A7F6A" w:rsidRDefault="003A7F6A">
    <w:pPr>
      <w:pStyle w:val="Fuzeile"/>
      <w:ind w:left="-284"/>
      <w:jc w:val="center"/>
    </w:pPr>
    <w:r>
      <w:rPr>
        <w:rFonts w:ascii="Arial" w:hAnsi="Arial" w:cs="Arial"/>
        <w:b/>
        <w:sz w:val="22"/>
        <w:szCs w:val="22"/>
      </w:rPr>
      <w:fldChar w:fldCharType="begin"/>
    </w:r>
    <w:r>
      <w:rPr>
        <w:rFonts w:ascii="Arial" w:hAnsi="Arial" w:cs="Arial"/>
        <w:b/>
        <w:sz w:val="22"/>
        <w:szCs w:val="22"/>
      </w:rPr>
      <w:instrText>PAGE  \* Arabic  \* MERGEFORMAT</w:instrText>
    </w:r>
    <w:r>
      <w:rPr>
        <w:rFonts w:ascii="Arial" w:hAnsi="Arial" w:cs="Arial"/>
        <w:b/>
        <w:sz w:val="22"/>
        <w:szCs w:val="22"/>
      </w:rPr>
      <w:fldChar w:fldCharType="separate"/>
    </w:r>
    <w:r w:rsidR="008B6127">
      <w:rPr>
        <w:rFonts w:ascii="Arial" w:hAnsi="Arial" w:cs="Arial"/>
        <w:b/>
        <w:noProof/>
        <w:sz w:val="22"/>
        <w:szCs w:val="22"/>
      </w:rPr>
      <w:t>1</w:t>
    </w:r>
    <w:r>
      <w:rPr>
        <w:rFonts w:ascii="Arial" w:hAnsi="Arial" w:cs="Arial"/>
        <w:b/>
        <w:sz w:val="22"/>
        <w:szCs w:val="22"/>
      </w:rPr>
      <w:fldChar w:fldCharType="end"/>
    </w:r>
    <w:r>
      <w:rPr>
        <w:rFonts w:ascii="Arial" w:hAnsi="Arial" w:cs="Arial"/>
        <w:sz w:val="22"/>
        <w:szCs w:val="22"/>
      </w:rPr>
      <w:t xml:space="preserve"> / </w:t>
    </w:r>
    <w:r>
      <w:rPr>
        <w:rFonts w:ascii="Arial" w:hAnsi="Arial" w:cs="Arial"/>
        <w:b/>
        <w:sz w:val="22"/>
        <w:szCs w:val="22"/>
      </w:rPr>
      <w:fldChar w:fldCharType="begin"/>
    </w:r>
    <w:r>
      <w:rPr>
        <w:rFonts w:ascii="Arial" w:hAnsi="Arial" w:cs="Arial"/>
        <w:b/>
        <w:sz w:val="22"/>
        <w:szCs w:val="22"/>
      </w:rPr>
      <w:instrText>NUMPAGES  \* Arabic  \* MERGEFORMAT</w:instrText>
    </w:r>
    <w:r>
      <w:rPr>
        <w:rFonts w:ascii="Arial" w:hAnsi="Arial" w:cs="Arial"/>
        <w:b/>
        <w:sz w:val="22"/>
        <w:szCs w:val="22"/>
      </w:rPr>
      <w:fldChar w:fldCharType="separate"/>
    </w:r>
    <w:r w:rsidR="008B6127">
      <w:rPr>
        <w:rFonts w:ascii="Arial" w:hAnsi="Arial" w:cs="Arial"/>
        <w:b/>
        <w:noProof/>
        <w:sz w:val="22"/>
        <w:szCs w:val="22"/>
      </w:rPr>
      <w:t>3</w:t>
    </w:r>
    <w:r>
      <w:rPr>
        <w:rFonts w:ascii="Arial" w:hAnsi="Arial" w:cs="Arial"/>
        <w:b/>
        <w:sz w:val="22"/>
        <w:szCs w:val="22"/>
      </w:rPr>
      <w:fldChar w:fldCharType="end"/>
    </w:r>
    <w:r>
      <w:rPr>
        <w:rFonts w:ascii="Arial" w:hAnsi="Arial" w:cs="Arial"/>
        <w:sz w:val="22"/>
        <w:szCs w:val="22"/>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3F11F5" w14:textId="77777777" w:rsidR="00366752" w:rsidRDefault="00366752">
      <w:r>
        <w:separator/>
      </w:r>
    </w:p>
  </w:footnote>
  <w:footnote w:type="continuationSeparator" w:id="0">
    <w:p w14:paraId="0684C9D0" w14:textId="77777777" w:rsidR="00366752" w:rsidRDefault="00366752">
      <w:r>
        <w:continuationSeparator/>
      </w:r>
    </w:p>
  </w:footnote>
  <w:footnote w:type="continuationNotice" w:id="1">
    <w:p w14:paraId="1BF87736" w14:textId="77777777" w:rsidR="00366752" w:rsidRDefault="0036675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E889C4" w14:textId="77777777" w:rsidR="003A7F6A" w:rsidRDefault="003A7F6A">
    <w:pPr>
      <w:pStyle w:val="Kopfzeile"/>
    </w:pPr>
  </w:p>
  <w:p w14:paraId="25FA0370" w14:textId="77777777" w:rsidR="003A7F6A" w:rsidRDefault="002E3057">
    <w:pPr>
      <w:pStyle w:val="Kopfzeile"/>
    </w:pPr>
    <w:r>
      <w:rPr>
        <w:noProof/>
      </w:rPr>
      <w:object w:dxaOrig="1440" w:dyaOrig="1440" w14:anchorId="27C6F7E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13.3pt;margin-top:43.2pt;width:24.6pt;height:28.1pt;z-index:251658240;mso-position-vertical-relative:page" o:allowincell="f" fillcolor="window">
          <v:imagedata r:id="rId1" o:title=""/>
          <w10:wrap type="topAndBottom" anchory="page"/>
          <w10:anchorlock/>
        </v:shape>
        <o:OLEObject Type="Embed" ProgID="Word.Picture.8" ShapeID="_x0000_s1027" DrawAspect="Content" ObjectID="_1825237241" r:id="rId2"/>
      </w:object>
    </w:r>
  </w:p>
  <w:p w14:paraId="0362B45C" w14:textId="77777777" w:rsidR="003A7F6A" w:rsidRDefault="002E3057">
    <w:pPr>
      <w:pStyle w:val="Kopfzeile"/>
    </w:pPr>
    <w:r>
      <w:rPr>
        <w:noProof/>
      </w:rPr>
      <w:object w:dxaOrig="1440" w:dyaOrig="1440" w14:anchorId="17200D57">
        <v:shape id="_x0000_s1029" type="#_x0000_t75" style="position:absolute;margin-left:288.9pt;margin-top:50.4pt;width:194.95pt;height:21.05pt;z-index:251658241;mso-position-vertical-relative:page" o:allowincell="f" fillcolor="window">
          <v:imagedata r:id="rId3" o:title="" blacklevel="-1966f"/>
          <w10:wrap type="topAndBottom" anchory="page"/>
          <w10:anchorlock/>
        </v:shape>
        <o:OLEObject Type="Embed" ProgID="Word.Picture.8" ShapeID="_x0000_s1029" DrawAspect="Content" ObjectID="_1825237242" r:id="rId4"/>
      </w:object>
    </w:r>
  </w:p>
  <w:p w14:paraId="7CADEAA3" w14:textId="6E2C31DC" w:rsidR="003A7F6A" w:rsidRDefault="00184424">
    <w:pPr>
      <w:pStyle w:val="Kopfzeile"/>
    </w:pPr>
    <w:r>
      <w:rPr>
        <w:noProof/>
      </w:rPr>
      <mc:AlternateContent>
        <mc:Choice Requires="wps">
          <w:drawing>
            <wp:anchor distT="0" distB="0" distL="114300" distR="114300" simplePos="0" relativeHeight="251658242" behindDoc="0" locked="1" layoutInCell="0" allowOverlap="1" wp14:anchorId="43AC8897" wp14:editId="4ACE7A07">
              <wp:simplePos x="0" y="0"/>
              <wp:positionH relativeFrom="column">
                <wp:posOffset>3607435</wp:posOffset>
              </wp:positionH>
              <wp:positionV relativeFrom="page">
                <wp:posOffset>911225</wp:posOffset>
              </wp:positionV>
              <wp:extent cx="2286000" cy="548640"/>
              <wp:effectExtent l="0" t="0" r="0" b="0"/>
              <wp:wrapNone/>
              <wp:docPr id="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548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3291001" w14:textId="77777777" w:rsidR="003A7F6A" w:rsidRDefault="003A7F6A">
                          <w:pPr>
                            <w:rPr>
                              <w:b/>
                            </w:rPr>
                          </w:pPr>
                          <w:r>
                            <w:rPr>
                              <w:b/>
                            </w:rPr>
                            <w:t>K.A. Schmersal GmbH</w:t>
                          </w:r>
                        </w:p>
                        <w:p w14:paraId="0957E197" w14:textId="77777777" w:rsidR="003A7F6A" w:rsidRDefault="003A7F6A">
                          <w:r>
                            <w:rPr>
                              <w:b/>
                            </w:rPr>
                            <w:t>Industrielle Sicherheitsschaltsysteme</w:t>
                          </w:r>
                        </w:p>
                        <w:p w14:paraId="0B760EA3" w14:textId="77777777" w:rsidR="003A7F6A" w:rsidRDefault="003A7F6A">
                          <w:r>
                            <w:t>Möddinghofe 30, D-42279 Wuppertal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AC8897" id="_x0000_t202" coordsize="21600,21600" o:spt="202" path="m,l,21600r21600,l21600,xe">
              <v:stroke joinstyle="miter"/>
              <v:path gradientshapeok="t" o:connecttype="rect"/>
            </v:shapetype>
            <v:shape id="Text Box 7" o:spid="_x0000_s1026" type="#_x0000_t202" style="position:absolute;margin-left:284.05pt;margin-top:71.75pt;width:180pt;height:43.2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Rnq9gEAANEDAAAOAAAAZHJzL2Uyb0RvYy54bWysU8Fu2zAMvQ/YPwi6L3aCNMuMOEWXIsOA&#10;bh3Q7QNkWbaFyaJGKbGzrx8lp2nQ3YbpIIgi9cj3SG1ux96wo0KvwZZ8Pss5U1ZCrW1b8h/f9+/W&#10;nPkgbC0MWFXyk/L8dvv2zWZwhVpAB6ZWyAjE+mJwJe9CcEWWedmpXvgZOGXJ2QD2IpCJbVajGAi9&#10;N9kiz1fZAFg7BKm8p9v7ycm3Cb9plAyPTeNVYKbkVFtIO6a9inu23YiiReE6Lc9liH+oohfaUtIL&#10;1L0Igh1Q/wXVa4ngoQkzCX0GTaOlShyIzTx/xeapE04lLiSOdxeZ/P+DlV+PT+4bsjB+hJEamEh4&#10;9wDyp2cWdp2wrbpDhKFToqbE8yhZNjhfnJ9GqX3hI0g1fIGamiwOARLQ2GAfVSGejNCpAaeL6GoM&#10;TNLlYrFe5Tm5JPluluvVMnUlE8Xza4c+fFLQs3goOVJTE7o4PvgQqxHFc0hM5sHoeq+NSQa21c4g&#10;OwoagH1aicCrMGNjsIX4bEKMN4lmZDZxDGM1Ml1TyREisq6gPhFvhGmu6B/QoQP8zdlAM1Vy/+sg&#10;UHFmPlvS7sN8SeRYSMby5v2CDLz2VNceYSVBlTxwNh13YRrcg0PddpRp6paFO9K70UmKl6rO5dPc&#10;JIXOMx4H89pOUS8/cfsHAAD//wMAUEsDBBQABgAIAAAAIQAF1rCG3wAAAAsBAAAPAAAAZHJzL2Rv&#10;d25yZXYueG1sTI/BToNAEIbvJr7DZky8GLsUCy3I0qiJxmtrH2Bhp0BkZwm7LfTtnZ7sceb/8s83&#10;xXa2vTjj6DtHCpaLCARS7UxHjYLDz+fzBoQPmozuHaGCC3rYlvd3hc6Nm2iH531oBJeQz7WCNoQh&#10;l9LXLVrtF25A4uzoRqsDj2MjzagnLre9jKMolVZ3xBdaPeBHi/Xv/mQVHL+npySbqq9wWO9W6bvu&#10;1pW7KPX4ML+9ggg4h38YrvqsDiU7Ve5ExoteQZJuloxysHpJQDCRxddNpSCOswxkWcjbH8o/AAAA&#10;//8DAFBLAQItABQABgAIAAAAIQC2gziS/gAAAOEBAAATAAAAAAAAAAAAAAAAAAAAAABbQ29udGVu&#10;dF9UeXBlc10ueG1sUEsBAi0AFAAGAAgAAAAhADj9If/WAAAAlAEAAAsAAAAAAAAAAAAAAAAALwEA&#10;AF9yZWxzLy5yZWxzUEsBAi0AFAAGAAgAAAAhAKgtGer2AQAA0QMAAA4AAAAAAAAAAAAAAAAALgIA&#10;AGRycy9lMm9Eb2MueG1sUEsBAi0AFAAGAAgAAAAhAAXWsIbfAAAACwEAAA8AAAAAAAAAAAAAAAAA&#10;UAQAAGRycy9kb3ducmV2LnhtbFBLBQYAAAAABAAEAPMAAABcBQAAAAA=&#10;" o:allowincell="f" stroked="f">
              <v:textbox>
                <w:txbxContent>
                  <w:p w14:paraId="73291001" w14:textId="77777777" w:rsidR="003A7F6A" w:rsidRDefault="003A7F6A">
                    <w:pPr>
                      <w:rPr>
                        <w:b/>
                      </w:rPr>
                    </w:pPr>
                    <w:r>
                      <w:rPr>
                        <w:b/>
                      </w:rPr>
                      <w:t xml:space="preserve">K.A. </w:t>
                    </w:r>
                    <w:proofErr w:type="spellStart"/>
                    <w:r>
                      <w:rPr>
                        <w:b/>
                      </w:rPr>
                      <w:t>Schmersal</w:t>
                    </w:r>
                    <w:proofErr w:type="spellEnd"/>
                    <w:r>
                      <w:rPr>
                        <w:b/>
                      </w:rPr>
                      <w:t xml:space="preserve"> GmbH</w:t>
                    </w:r>
                  </w:p>
                  <w:p w14:paraId="0957E197" w14:textId="77777777" w:rsidR="003A7F6A" w:rsidRDefault="003A7F6A">
                    <w:r>
                      <w:rPr>
                        <w:b/>
                      </w:rPr>
                      <w:t>Industrielle Sicherheitsschaltsysteme</w:t>
                    </w:r>
                  </w:p>
                  <w:p w14:paraId="0B760EA3" w14:textId="77777777" w:rsidR="003A7F6A" w:rsidRDefault="003A7F6A">
                    <w:proofErr w:type="spellStart"/>
                    <w:r>
                      <w:t>Möddinghofe</w:t>
                    </w:r>
                    <w:proofErr w:type="spellEnd"/>
                    <w:r>
                      <w:t xml:space="preserve"> 30, D-42279 Wuppertal</w:t>
                    </w:r>
                  </w:p>
                </w:txbxContent>
              </v:textbox>
              <w10:wrap anchory="page"/>
              <w10:anchorlock/>
            </v:shape>
          </w:pict>
        </mc:Fallback>
      </mc:AlternateContent>
    </w:r>
  </w:p>
  <w:p w14:paraId="370F586A" w14:textId="4B0314E0" w:rsidR="003A7F6A" w:rsidRDefault="003A7F6A">
    <w:pPr>
      <w:pStyle w:val="Kopfzeile"/>
      <w:tabs>
        <w:tab w:val="left" w:pos="5812"/>
      </w:tabs>
      <w:rPr>
        <w:rStyle w:val="Seitenzahl"/>
      </w:rPr>
    </w:pPr>
    <w:r>
      <w:t xml:space="preserve">Seite </w:t>
    </w:r>
    <w:r>
      <w:rPr>
        <w:rStyle w:val="Seitenzahl"/>
      </w:rPr>
      <w:fldChar w:fldCharType="begin"/>
    </w:r>
    <w:r>
      <w:rPr>
        <w:rStyle w:val="Seitenzahl"/>
      </w:rPr>
      <w:instrText xml:space="preserve"> PAGE </w:instrText>
    </w:r>
    <w:r>
      <w:rPr>
        <w:rStyle w:val="Seitenzahl"/>
      </w:rPr>
      <w:fldChar w:fldCharType="separate"/>
    </w:r>
    <w:r>
      <w:rPr>
        <w:rStyle w:val="Seitenzahl"/>
        <w:noProof/>
      </w:rPr>
      <w:t>2</w:t>
    </w:r>
    <w:r>
      <w:rPr>
        <w:rStyle w:val="Seitenzahl"/>
      </w:rPr>
      <w:fldChar w:fldCharType="end"/>
    </w:r>
    <w:r>
      <w:rPr>
        <w:rStyle w:val="Seitenzahl"/>
      </w:rPr>
      <w:t xml:space="preserve"> / </w:t>
    </w:r>
    <w:r>
      <w:rPr>
        <w:rStyle w:val="Seitenzahl"/>
      </w:rPr>
      <w:fldChar w:fldCharType="begin"/>
    </w:r>
    <w:r>
      <w:rPr>
        <w:rStyle w:val="Seitenzahl"/>
      </w:rPr>
      <w:instrText xml:space="preserve"> CREATEDATE \@ "d. MMMM yyyy" \* MERGEFORMAT </w:instrText>
    </w:r>
    <w:r>
      <w:rPr>
        <w:rStyle w:val="Seitenzahl"/>
      </w:rPr>
      <w:fldChar w:fldCharType="separate"/>
    </w:r>
    <w:r w:rsidR="008E504A">
      <w:rPr>
        <w:rStyle w:val="Seitenzahl"/>
        <w:noProof/>
      </w:rPr>
      <w:t>3. Februar 2023</w:t>
    </w:r>
    <w:r>
      <w:rPr>
        <w:rStyle w:val="Seitenzahl"/>
      </w:rPr>
      <w:fldChar w:fldCharType="end"/>
    </w:r>
  </w:p>
  <w:p w14:paraId="62BFB53F" w14:textId="77777777" w:rsidR="003A7F6A" w:rsidRDefault="003A7F6A">
    <w:pPr>
      <w:pStyle w:val="Kopfzeile"/>
      <w:tabs>
        <w:tab w:val="left" w:pos="5812"/>
      </w:tabs>
    </w:pPr>
    <w:r>
      <w:rPr>
        <w:rStyle w:val="Seitenzahl"/>
      </w:rPr>
      <w:t>Brief an Firma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32D270" w14:textId="2845819F" w:rsidR="003A7F6A" w:rsidRDefault="00184424">
    <w:pPr>
      <w:pStyle w:val="Kopfzeile"/>
      <w:tabs>
        <w:tab w:val="left" w:pos="5812"/>
      </w:tabs>
      <w:rPr>
        <w:rFonts w:ascii="Arial" w:hAnsi="Arial" w:cs="Arial"/>
        <w:b/>
        <w:caps/>
        <w:sz w:val="36"/>
        <w:szCs w:val="36"/>
      </w:rPr>
    </w:pPr>
    <w:r>
      <w:rPr>
        <w:noProof/>
      </w:rPr>
      <mc:AlternateContent>
        <mc:Choice Requires="wps">
          <w:drawing>
            <wp:anchor distT="45720" distB="45720" distL="114300" distR="114300" simplePos="0" relativeHeight="251658244" behindDoc="0" locked="0" layoutInCell="1" allowOverlap="1" wp14:anchorId="4D00D55B" wp14:editId="30BEF18D">
              <wp:simplePos x="0" y="0"/>
              <wp:positionH relativeFrom="column">
                <wp:posOffset>4102735</wp:posOffset>
              </wp:positionH>
              <wp:positionV relativeFrom="paragraph">
                <wp:posOffset>-121920</wp:posOffset>
              </wp:positionV>
              <wp:extent cx="2437130" cy="539115"/>
              <wp:effectExtent l="0" t="0" r="0" b="0"/>
              <wp:wrapSquare wrapText="bothSides"/>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7130" cy="539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8058D" w14:textId="72E172E3" w:rsidR="00C23368" w:rsidRPr="00C23368" w:rsidRDefault="00184424">
                          <w:r w:rsidRPr="00C23368">
                            <w:rPr>
                              <w:noProof/>
                            </w:rPr>
                            <w:drawing>
                              <wp:inline distT="0" distB="0" distL="0" distR="0" wp14:anchorId="73448325" wp14:editId="77FAFDA4">
                                <wp:extent cx="2257425" cy="447675"/>
                                <wp:effectExtent l="0" t="0" r="0" b="0"/>
                                <wp:docPr id="3" name="Bild 1" descr="SCHMERSAL-Logo_rgb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MERSAL-Logo_rgb_100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57425" cy="44767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w14:anchorId="4D00D55B" id="_x0000_t202" coordsize="21600,21600" o:spt="202" path="m,l,21600r21600,l21600,xe">
              <v:stroke joinstyle="miter"/>
              <v:path gradientshapeok="t" o:connecttype="rect"/>
            </v:shapetype>
            <v:shape id="Textfeld 2" o:spid="_x0000_s1027" type="#_x0000_t202" style="position:absolute;margin-left:323.05pt;margin-top:-9.6pt;width:191.9pt;height:42.45pt;z-index:251658244;visibility:visible;mso-wrap-style:non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XxO4gEAAKYDAAAOAAAAZHJzL2Uyb0RvYy54bWysU9uO0zAQfUfiHyy/0zS9sGxUd7Xsqghp&#10;uUgLH+A4TmKReKyx26R8PWOn7RZ4Q7xYnhnnzDkzJ5u7se/YQaM3YAXPZ3POtFVQGdsI/v3b7s07&#10;znyQtpIdWC34UXt+t339ajO4Qi+gha7SyAjE+mJwgrchuCLLvGp1L/0MnLZUrAF7GSjEJqtQDoTe&#10;d9liPn+bDYCVQ1Dae8o+TkW+Tfh1rVX4UtdeB9YJTtxCOjGdZTyz7UYWDUrXGnWiIf+BRS+NpaYX&#10;qEcZJNuj+QuqNwrBQx1mCvoM6toonTSQmnz+h5rnVjqdtNBwvLuMyf8/WPX58Oy+IgvjexhpgUmE&#10;d0+gfnhm4aGVttH3iDC0WlbUOI8jywbni9OncdS+8BGkHD5BRUuW+wAJaKyxj1MhnYzQaQHHy9D1&#10;GJii5GK1vMmXVFJUWy9v83ydWsji/LVDHz5o6Fm8CI601IQuD08+RDayOD+JzSzsTNelxXb2twQ9&#10;jJnEPhKeqIexHJmpBF/GvlFMCdWR5CBMdiF706UF/MnZQFYR3JKXOes+WhrIbb5aRWelYLW+WVCA&#10;15XyuiKtIiDBA2fT9SFMbtw7NE1Lfc4ruKch7kzS98LpRJ7MkGSfjBvddh2nVy+/1/YXAAAA//8D&#10;AFBLAwQUAAYACAAAACEAz3rQhOMAAAALAQAADwAAAGRycy9kb3ducmV2LnhtbEyPy07DMBBF90j8&#10;gzVI7FonUUhJiFMhXhIVLBoqJHZuPE0i4nFkO234e9wVLEf36N4z5XrWAzuidb0hAfEyAobUGNVT&#10;K2D38by4Bea8JCUHQyjgBx2sq8uLUhbKnGiLx9q3LJSQK6SAzvux4Nw1HWrplmZECtnBWC19OG3L&#10;lZWnUK4HnkRRxrXsKSx0csSHDpvvetICXl43bbd93Eyfqa3T1fj1dHh/2wlxfTXf3wHzOPs/GM76&#10;QR2q4LQ3EynHBgFZmsUBFbCI8wTYmYiSPAe2D9nNCnhV8v8/VL8AAAD//wMAUEsBAi0AFAAGAAgA&#10;AAAhALaDOJL+AAAA4QEAABMAAAAAAAAAAAAAAAAAAAAAAFtDb250ZW50X1R5cGVzXS54bWxQSwEC&#10;LQAUAAYACAAAACEAOP0h/9YAAACUAQAACwAAAAAAAAAAAAAAAAAvAQAAX3JlbHMvLnJlbHNQSwEC&#10;LQAUAAYACAAAACEAxaV8TuIBAACmAwAADgAAAAAAAAAAAAAAAAAuAgAAZHJzL2Uyb0RvYy54bWxQ&#10;SwECLQAUAAYACAAAACEAz3rQhOMAAAALAQAADwAAAAAAAAAAAAAAAAA8BAAAZHJzL2Rvd25yZXYu&#10;eG1sUEsFBgAAAAAEAAQA8wAAAEwFAAAAAA==&#10;" filled="f" stroked="f">
              <v:textbox style="mso-fit-shape-to-text:t">
                <w:txbxContent>
                  <w:p w14:paraId="15D8058D" w14:textId="72E172E3" w:rsidR="00C23368" w:rsidRPr="00C23368" w:rsidRDefault="00184424">
                    <w:r w:rsidRPr="00C23368">
                      <w:rPr>
                        <w:noProof/>
                      </w:rPr>
                      <w:drawing>
                        <wp:inline distT="0" distB="0" distL="0" distR="0" wp14:anchorId="73448325" wp14:editId="77FAFDA4">
                          <wp:extent cx="2257425" cy="447675"/>
                          <wp:effectExtent l="0" t="0" r="0" b="0"/>
                          <wp:docPr id="3" name="Bild 1" descr="SCHMERSAL-Logo_rgb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MERSAL-Logo_rgb_1000px"/>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257425" cy="447675"/>
                                  </a:xfrm>
                                  <a:prstGeom prst="rect">
                                    <a:avLst/>
                                  </a:prstGeom>
                                  <a:noFill/>
                                  <a:ln>
                                    <a:noFill/>
                                  </a:ln>
                                </pic:spPr>
                              </pic:pic>
                            </a:graphicData>
                          </a:graphic>
                        </wp:inline>
                      </w:drawing>
                    </w:r>
                  </w:p>
                </w:txbxContent>
              </v:textbox>
              <w10:wrap type="square"/>
            </v:shape>
          </w:pict>
        </mc:Fallback>
      </mc:AlternateContent>
    </w:r>
  </w:p>
  <w:p w14:paraId="01C00BDA" w14:textId="77777777" w:rsidR="003A7F6A" w:rsidRDefault="003A7F6A">
    <w:pPr>
      <w:pStyle w:val="Kopfzeile"/>
      <w:tabs>
        <w:tab w:val="left" w:pos="5812"/>
      </w:tabs>
      <w:rPr>
        <w:rFonts w:ascii="Arial" w:hAnsi="Arial" w:cs="Arial"/>
        <w:b/>
        <w:caps/>
        <w:sz w:val="36"/>
        <w:szCs w:val="3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43C793" w14:textId="1A3049ED" w:rsidR="003A7F6A" w:rsidRDefault="00184424">
    <w:pPr>
      <w:spacing w:line="360" w:lineRule="auto"/>
    </w:pPr>
    <w:r>
      <w:rPr>
        <w:noProof/>
      </w:rPr>
      <w:drawing>
        <wp:anchor distT="0" distB="0" distL="114300" distR="114300" simplePos="0" relativeHeight="251658243" behindDoc="0" locked="0" layoutInCell="1" allowOverlap="1" wp14:anchorId="3405EF5B" wp14:editId="20E206EC">
          <wp:simplePos x="0" y="0"/>
          <wp:positionH relativeFrom="margin">
            <wp:posOffset>3881755</wp:posOffset>
          </wp:positionH>
          <wp:positionV relativeFrom="margin">
            <wp:posOffset>-1752600</wp:posOffset>
          </wp:positionV>
          <wp:extent cx="2520315" cy="433705"/>
          <wp:effectExtent l="0" t="0" r="0" b="0"/>
          <wp:wrapSquare wrapText="bothSides"/>
          <wp:docPr id="14"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20315" cy="433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4C2127" w14:textId="77777777" w:rsidR="003A7F6A" w:rsidRDefault="003A7F6A">
    <w:pPr>
      <w:pStyle w:val="Kopfzeile"/>
    </w:pPr>
  </w:p>
  <w:p w14:paraId="51A0AB56" w14:textId="77777777" w:rsidR="003A7F6A" w:rsidRDefault="003A7F6A">
    <w:pPr>
      <w:pStyle w:val="Kopfzeile"/>
      <w:ind w:left="-426"/>
    </w:pPr>
    <w:r>
      <w:tab/>
    </w:r>
    <w:r>
      <w:tab/>
    </w:r>
  </w:p>
  <w:p w14:paraId="1BD9D7BD" w14:textId="77777777" w:rsidR="003A7F6A" w:rsidRDefault="003A7F6A">
    <w:pPr>
      <w:pStyle w:val="Kopfzeile"/>
      <w:rPr>
        <w:rFonts w:ascii="Arial" w:hAnsi="Arial" w:cs="Arial"/>
        <w:b/>
        <w:sz w:val="48"/>
        <w:szCs w:val="4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AB0429"/>
    <w:multiLevelType w:val="hybridMultilevel"/>
    <w:tmpl w:val="0304291E"/>
    <w:lvl w:ilvl="0" w:tplc="04070005">
      <w:start w:val="1"/>
      <w:numFmt w:val="bullet"/>
      <w:lvlText w:val=""/>
      <w:lvlJc w:val="left"/>
      <w:pPr>
        <w:ind w:left="1080" w:hanging="360"/>
      </w:pPr>
      <w:rPr>
        <w:rFonts w:ascii="Wingdings" w:hAnsi="Wingding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 w15:restartNumberingAfterBreak="0">
    <w:nsid w:val="1D770CE3"/>
    <w:multiLevelType w:val="hybridMultilevel"/>
    <w:tmpl w:val="221613A8"/>
    <w:lvl w:ilvl="0" w:tplc="D29E78A8">
      <w:start w:val="1"/>
      <w:numFmt w:val="decimal"/>
      <w:lvlText w:val="%1."/>
      <w:lvlJc w:val="left"/>
      <w:pPr>
        <w:ind w:left="720" w:hanging="360"/>
      </w:pPr>
      <w:rPr>
        <w:rFonts w:hint="default"/>
        <w:b w:val="0"/>
        <w:sz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2CBA08B2"/>
    <w:multiLevelType w:val="hybridMultilevel"/>
    <w:tmpl w:val="84DA3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1FA0F98"/>
    <w:multiLevelType w:val="hybridMultilevel"/>
    <w:tmpl w:val="C144F7C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33BE4286"/>
    <w:multiLevelType w:val="hybridMultilevel"/>
    <w:tmpl w:val="7E1EBD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CC63396"/>
    <w:multiLevelType w:val="hybridMultilevel"/>
    <w:tmpl w:val="670483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3FA17E2"/>
    <w:multiLevelType w:val="hybridMultilevel"/>
    <w:tmpl w:val="074C4D42"/>
    <w:lvl w:ilvl="0" w:tplc="F536A80A">
      <w:numFmt w:val="bullet"/>
      <w:lvlText w:val=""/>
      <w:lvlJc w:val="left"/>
      <w:pPr>
        <w:ind w:left="720" w:hanging="360"/>
      </w:pPr>
      <w:rPr>
        <w:rFonts w:ascii="Bio Sans" w:eastAsia="Times New Roman" w:hAnsi="Bio San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4A2C40F1"/>
    <w:multiLevelType w:val="multilevel"/>
    <w:tmpl w:val="2A08DC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A600B7B"/>
    <w:multiLevelType w:val="multilevel"/>
    <w:tmpl w:val="2C2A8D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F052D37"/>
    <w:multiLevelType w:val="hybridMultilevel"/>
    <w:tmpl w:val="B1D824C0"/>
    <w:lvl w:ilvl="0" w:tplc="F536A80A">
      <w:numFmt w:val="bullet"/>
      <w:lvlText w:val=""/>
      <w:lvlJc w:val="left"/>
      <w:pPr>
        <w:ind w:left="1080" w:hanging="360"/>
      </w:pPr>
      <w:rPr>
        <w:rFonts w:ascii="Bio Sans" w:eastAsia="Times New Roman" w:hAnsi="Bio Sans" w:cs="Times New Roman"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0" w15:restartNumberingAfterBreak="0">
    <w:nsid w:val="56CF7A41"/>
    <w:multiLevelType w:val="hybridMultilevel"/>
    <w:tmpl w:val="AB8001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57731325"/>
    <w:multiLevelType w:val="hybridMultilevel"/>
    <w:tmpl w:val="28F48AEC"/>
    <w:lvl w:ilvl="0" w:tplc="04070001">
      <w:start w:val="1"/>
      <w:numFmt w:val="bullet"/>
      <w:lvlText w:val=""/>
      <w:lvlJc w:val="left"/>
      <w:pPr>
        <w:ind w:left="1068" w:hanging="360"/>
      </w:pPr>
      <w:rPr>
        <w:rFonts w:ascii="Symbol" w:hAnsi="Symbol" w:hint="default"/>
      </w:rPr>
    </w:lvl>
    <w:lvl w:ilvl="1" w:tplc="04070003">
      <w:start w:val="1"/>
      <w:numFmt w:val="bullet"/>
      <w:lvlText w:val="o"/>
      <w:lvlJc w:val="left"/>
      <w:pPr>
        <w:ind w:left="1788" w:hanging="360"/>
      </w:pPr>
      <w:rPr>
        <w:rFonts w:ascii="Courier New" w:hAnsi="Courier New" w:cs="Courier New" w:hint="default"/>
      </w:rPr>
    </w:lvl>
    <w:lvl w:ilvl="2" w:tplc="04070005">
      <w:start w:val="1"/>
      <w:numFmt w:val="bullet"/>
      <w:lvlText w:val=""/>
      <w:lvlJc w:val="left"/>
      <w:pPr>
        <w:ind w:left="2508" w:hanging="360"/>
      </w:pPr>
      <w:rPr>
        <w:rFonts w:ascii="Wingdings" w:hAnsi="Wingdings" w:hint="default"/>
      </w:rPr>
    </w:lvl>
    <w:lvl w:ilvl="3" w:tplc="04070001">
      <w:start w:val="1"/>
      <w:numFmt w:val="bullet"/>
      <w:lvlText w:val=""/>
      <w:lvlJc w:val="left"/>
      <w:pPr>
        <w:ind w:left="3228" w:hanging="360"/>
      </w:pPr>
      <w:rPr>
        <w:rFonts w:ascii="Symbol" w:hAnsi="Symbol" w:hint="default"/>
      </w:rPr>
    </w:lvl>
    <w:lvl w:ilvl="4" w:tplc="04070003">
      <w:start w:val="1"/>
      <w:numFmt w:val="bullet"/>
      <w:lvlText w:val="o"/>
      <w:lvlJc w:val="left"/>
      <w:pPr>
        <w:ind w:left="3948" w:hanging="360"/>
      </w:pPr>
      <w:rPr>
        <w:rFonts w:ascii="Courier New" w:hAnsi="Courier New" w:cs="Courier New" w:hint="default"/>
      </w:rPr>
    </w:lvl>
    <w:lvl w:ilvl="5" w:tplc="04070005">
      <w:start w:val="1"/>
      <w:numFmt w:val="bullet"/>
      <w:lvlText w:val=""/>
      <w:lvlJc w:val="left"/>
      <w:pPr>
        <w:ind w:left="4668" w:hanging="360"/>
      </w:pPr>
      <w:rPr>
        <w:rFonts w:ascii="Wingdings" w:hAnsi="Wingdings" w:hint="default"/>
      </w:rPr>
    </w:lvl>
    <w:lvl w:ilvl="6" w:tplc="04070001">
      <w:start w:val="1"/>
      <w:numFmt w:val="bullet"/>
      <w:lvlText w:val=""/>
      <w:lvlJc w:val="left"/>
      <w:pPr>
        <w:ind w:left="5388" w:hanging="360"/>
      </w:pPr>
      <w:rPr>
        <w:rFonts w:ascii="Symbol" w:hAnsi="Symbol" w:hint="default"/>
      </w:rPr>
    </w:lvl>
    <w:lvl w:ilvl="7" w:tplc="04070003">
      <w:start w:val="1"/>
      <w:numFmt w:val="bullet"/>
      <w:lvlText w:val="o"/>
      <w:lvlJc w:val="left"/>
      <w:pPr>
        <w:ind w:left="6108" w:hanging="360"/>
      </w:pPr>
      <w:rPr>
        <w:rFonts w:ascii="Courier New" w:hAnsi="Courier New" w:cs="Courier New" w:hint="default"/>
      </w:rPr>
    </w:lvl>
    <w:lvl w:ilvl="8" w:tplc="04070005">
      <w:start w:val="1"/>
      <w:numFmt w:val="bullet"/>
      <w:lvlText w:val=""/>
      <w:lvlJc w:val="left"/>
      <w:pPr>
        <w:ind w:left="6828" w:hanging="360"/>
      </w:pPr>
      <w:rPr>
        <w:rFonts w:ascii="Wingdings" w:hAnsi="Wingdings" w:hint="default"/>
      </w:rPr>
    </w:lvl>
  </w:abstractNum>
  <w:abstractNum w:abstractNumId="12" w15:restartNumberingAfterBreak="0">
    <w:nsid w:val="5EB8068E"/>
    <w:multiLevelType w:val="hybridMultilevel"/>
    <w:tmpl w:val="4998C72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3" w15:restartNumberingAfterBreak="0">
    <w:nsid w:val="5F7E1CD8"/>
    <w:multiLevelType w:val="hybridMultilevel"/>
    <w:tmpl w:val="9F40DAF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5FBD164D"/>
    <w:multiLevelType w:val="hybridMultilevel"/>
    <w:tmpl w:val="B3900A52"/>
    <w:lvl w:ilvl="0" w:tplc="0407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636F6BD7"/>
    <w:multiLevelType w:val="hybridMultilevel"/>
    <w:tmpl w:val="B62A119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6" w15:restartNumberingAfterBreak="0">
    <w:nsid w:val="66C859AA"/>
    <w:multiLevelType w:val="hybridMultilevel"/>
    <w:tmpl w:val="1B501E5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8CD5612"/>
    <w:multiLevelType w:val="multilevel"/>
    <w:tmpl w:val="60446D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090152025">
    <w:abstractNumId w:val="10"/>
  </w:num>
  <w:num w:numId="2" w16cid:durableId="966594121">
    <w:abstractNumId w:val="4"/>
  </w:num>
  <w:num w:numId="3" w16cid:durableId="1565867773">
    <w:abstractNumId w:val="3"/>
  </w:num>
  <w:num w:numId="4" w16cid:durableId="394741591">
    <w:abstractNumId w:val="15"/>
  </w:num>
  <w:num w:numId="5" w16cid:durableId="1830320202">
    <w:abstractNumId w:val="11"/>
  </w:num>
  <w:num w:numId="6" w16cid:durableId="1857890260">
    <w:abstractNumId w:val="12"/>
  </w:num>
  <w:num w:numId="7" w16cid:durableId="396175464">
    <w:abstractNumId w:val="1"/>
  </w:num>
  <w:num w:numId="8" w16cid:durableId="95029959">
    <w:abstractNumId w:val="2"/>
  </w:num>
  <w:num w:numId="9" w16cid:durableId="852501205">
    <w:abstractNumId w:val="6"/>
  </w:num>
  <w:num w:numId="10" w16cid:durableId="1791514948">
    <w:abstractNumId w:val="9"/>
  </w:num>
  <w:num w:numId="11" w16cid:durableId="1393037612">
    <w:abstractNumId w:val="0"/>
  </w:num>
  <w:num w:numId="12" w16cid:durableId="490754903">
    <w:abstractNumId w:val="7"/>
  </w:num>
  <w:num w:numId="13" w16cid:durableId="2000109973">
    <w:abstractNumId w:val="17"/>
  </w:num>
  <w:num w:numId="14" w16cid:durableId="1694186567">
    <w:abstractNumId w:val="5"/>
  </w:num>
  <w:num w:numId="15" w16cid:durableId="1303467619">
    <w:abstractNumId w:val="14"/>
  </w:num>
  <w:num w:numId="16" w16cid:durableId="496845517">
    <w:abstractNumId w:val="16"/>
  </w:num>
  <w:num w:numId="17" w16cid:durableId="299195890">
    <w:abstractNumId w:val="13"/>
  </w:num>
  <w:num w:numId="18" w16cid:durableId="134462634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5417"/>
    <w:rsid w:val="000001E3"/>
    <w:rsid w:val="00002D2B"/>
    <w:rsid w:val="0000314B"/>
    <w:rsid w:val="0000328D"/>
    <w:rsid w:val="000033FC"/>
    <w:rsid w:val="00003C12"/>
    <w:rsid w:val="00003F06"/>
    <w:rsid w:val="0000420A"/>
    <w:rsid w:val="00005234"/>
    <w:rsid w:val="00005E8B"/>
    <w:rsid w:val="00006604"/>
    <w:rsid w:val="00006DF3"/>
    <w:rsid w:val="00007FC8"/>
    <w:rsid w:val="0001144A"/>
    <w:rsid w:val="000123D7"/>
    <w:rsid w:val="000142BC"/>
    <w:rsid w:val="00016843"/>
    <w:rsid w:val="00017728"/>
    <w:rsid w:val="00020DA2"/>
    <w:rsid w:val="00021439"/>
    <w:rsid w:val="00022044"/>
    <w:rsid w:val="0002247E"/>
    <w:rsid w:val="00022C78"/>
    <w:rsid w:val="00023024"/>
    <w:rsid w:val="000231EE"/>
    <w:rsid w:val="0002350F"/>
    <w:rsid w:val="0002448C"/>
    <w:rsid w:val="00024D3E"/>
    <w:rsid w:val="000250CB"/>
    <w:rsid w:val="00026B01"/>
    <w:rsid w:val="00026F00"/>
    <w:rsid w:val="00027D48"/>
    <w:rsid w:val="00031E99"/>
    <w:rsid w:val="00033CDD"/>
    <w:rsid w:val="00034254"/>
    <w:rsid w:val="00034B04"/>
    <w:rsid w:val="00034D9A"/>
    <w:rsid w:val="000369B7"/>
    <w:rsid w:val="00036DF2"/>
    <w:rsid w:val="000373A6"/>
    <w:rsid w:val="00037559"/>
    <w:rsid w:val="00037C52"/>
    <w:rsid w:val="0004012D"/>
    <w:rsid w:val="00042426"/>
    <w:rsid w:val="00042593"/>
    <w:rsid w:val="00043DE7"/>
    <w:rsid w:val="00044890"/>
    <w:rsid w:val="00044FDD"/>
    <w:rsid w:val="00045D96"/>
    <w:rsid w:val="000469BD"/>
    <w:rsid w:val="00046F28"/>
    <w:rsid w:val="00047A3E"/>
    <w:rsid w:val="000513C2"/>
    <w:rsid w:val="00051A99"/>
    <w:rsid w:val="00052EE7"/>
    <w:rsid w:val="00053707"/>
    <w:rsid w:val="000540F4"/>
    <w:rsid w:val="000546CB"/>
    <w:rsid w:val="00055ACF"/>
    <w:rsid w:val="00055B90"/>
    <w:rsid w:val="0005768F"/>
    <w:rsid w:val="00057819"/>
    <w:rsid w:val="00057BC1"/>
    <w:rsid w:val="00057BE2"/>
    <w:rsid w:val="00062470"/>
    <w:rsid w:val="00063A0F"/>
    <w:rsid w:val="00067A4B"/>
    <w:rsid w:val="000709A4"/>
    <w:rsid w:val="0007115C"/>
    <w:rsid w:val="00071361"/>
    <w:rsid w:val="00072C51"/>
    <w:rsid w:val="00073B8A"/>
    <w:rsid w:val="00076605"/>
    <w:rsid w:val="0007671E"/>
    <w:rsid w:val="000803CC"/>
    <w:rsid w:val="000830FB"/>
    <w:rsid w:val="0008499C"/>
    <w:rsid w:val="000855B6"/>
    <w:rsid w:val="00085B01"/>
    <w:rsid w:val="00086077"/>
    <w:rsid w:val="00086114"/>
    <w:rsid w:val="00091A8A"/>
    <w:rsid w:val="00091D2A"/>
    <w:rsid w:val="0009255B"/>
    <w:rsid w:val="00095158"/>
    <w:rsid w:val="000968D2"/>
    <w:rsid w:val="000A0B59"/>
    <w:rsid w:val="000A279E"/>
    <w:rsid w:val="000A39F2"/>
    <w:rsid w:val="000B0EBF"/>
    <w:rsid w:val="000B17FD"/>
    <w:rsid w:val="000B2672"/>
    <w:rsid w:val="000B2D66"/>
    <w:rsid w:val="000B3179"/>
    <w:rsid w:val="000B32EC"/>
    <w:rsid w:val="000B3351"/>
    <w:rsid w:val="000B3DAC"/>
    <w:rsid w:val="000B50DB"/>
    <w:rsid w:val="000B5380"/>
    <w:rsid w:val="000B5C96"/>
    <w:rsid w:val="000B7D0C"/>
    <w:rsid w:val="000B7D18"/>
    <w:rsid w:val="000B7FC1"/>
    <w:rsid w:val="000C2732"/>
    <w:rsid w:val="000C2D98"/>
    <w:rsid w:val="000C30C8"/>
    <w:rsid w:val="000C370C"/>
    <w:rsid w:val="000C441A"/>
    <w:rsid w:val="000C6B4D"/>
    <w:rsid w:val="000C76EF"/>
    <w:rsid w:val="000C7C8B"/>
    <w:rsid w:val="000D08AC"/>
    <w:rsid w:val="000D1B32"/>
    <w:rsid w:val="000D1F99"/>
    <w:rsid w:val="000D5294"/>
    <w:rsid w:val="000D6E4D"/>
    <w:rsid w:val="000D76CB"/>
    <w:rsid w:val="000D7899"/>
    <w:rsid w:val="000E0144"/>
    <w:rsid w:val="000E0DE7"/>
    <w:rsid w:val="000E1041"/>
    <w:rsid w:val="000E15BD"/>
    <w:rsid w:val="000E2552"/>
    <w:rsid w:val="000E56EE"/>
    <w:rsid w:val="000E6C79"/>
    <w:rsid w:val="000E7810"/>
    <w:rsid w:val="000F0AEF"/>
    <w:rsid w:val="000F120C"/>
    <w:rsid w:val="000F129F"/>
    <w:rsid w:val="000F1707"/>
    <w:rsid w:val="000F1FDD"/>
    <w:rsid w:val="000F4EC3"/>
    <w:rsid w:val="00100260"/>
    <w:rsid w:val="00103153"/>
    <w:rsid w:val="00104CF6"/>
    <w:rsid w:val="00106611"/>
    <w:rsid w:val="00110738"/>
    <w:rsid w:val="00110A45"/>
    <w:rsid w:val="001155C9"/>
    <w:rsid w:val="001156CD"/>
    <w:rsid w:val="0011717C"/>
    <w:rsid w:val="001173FE"/>
    <w:rsid w:val="0012079D"/>
    <w:rsid w:val="001222C6"/>
    <w:rsid w:val="00123DE5"/>
    <w:rsid w:val="001252F4"/>
    <w:rsid w:val="00130D5C"/>
    <w:rsid w:val="00132A47"/>
    <w:rsid w:val="0013550C"/>
    <w:rsid w:val="00135ED7"/>
    <w:rsid w:val="00135F72"/>
    <w:rsid w:val="001375D5"/>
    <w:rsid w:val="00137F8F"/>
    <w:rsid w:val="00142CE6"/>
    <w:rsid w:val="0014502E"/>
    <w:rsid w:val="00147C92"/>
    <w:rsid w:val="00150981"/>
    <w:rsid w:val="0015180C"/>
    <w:rsid w:val="00153B75"/>
    <w:rsid w:val="00154D42"/>
    <w:rsid w:val="00157686"/>
    <w:rsid w:val="00160164"/>
    <w:rsid w:val="001632A0"/>
    <w:rsid w:val="0016514D"/>
    <w:rsid w:val="00165FFC"/>
    <w:rsid w:val="001666EC"/>
    <w:rsid w:val="001670C7"/>
    <w:rsid w:val="00167D20"/>
    <w:rsid w:val="00170438"/>
    <w:rsid w:val="00170CD5"/>
    <w:rsid w:val="00171CF0"/>
    <w:rsid w:val="00172BF0"/>
    <w:rsid w:val="0017434F"/>
    <w:rsid w:val="00175F41"/>
    <w:rsid w:val="00176042"/>
    <w:rsid w:val="001766E1"/>
    <w:rsid w:val="001771FF"/>
    <w:rsid w:val="00177944"/>
    <w:rsid w:val="00182A26"/>
    <w:rsid w:val="00182D79"/>
    <w:rsid w:val="00184424"/>
    <w:rsid w:val="00184983"/>
    <w:rsid w:val="00185419"/>
    <w:rsid w:val="00185C16"/>
    <w:rsid w:val="0018738A"/>
    <w:rsid w:val="001912C4"/>
    <w:rsid w:val="00193084"/>
    <w:rsid w:val="00193770"/>
    <w:rsid w:val="00193EE7"/>
    <w:rsid w:val="00195C46"/>
    <w:rsid w:val="00197205"/>
    <w:rsid w:val="001A012C"/>
    <w:rsid w:val="001A232C"/>
    <w:rsid w:val="001A23E4"/>
    <w:rsid w:val="001A3779"/>
    <w:rsid w:val="001A3ADC"/>
    <w:rsid w:val="001A4BB8"/>
    <w:rsid w:val="001A5F2E"/>
    <w:rsid w:val="001A6831"/>
    <w:rsid w:val="001A68B9"/>
    <w:rsid w:val="001A6A78"/>
    <w:rsid w:val="001A711C"/>
    <w:rsid w:val="001A7975"/>
    <w:rsid w:val="001A7B49"/>
    <w:rsid w:val="001B07E6"/>
    <w:rsid w:val="001B2C0D"/>
    <w:rsid w:val="001B3C2D"/>
    <w:rsid w:val="001B562C"/>
    <w:rsid w:val="001B5ED2"/>
    <w:rsid w:val="001B6D43"/>
    <w:rsid w:val="001B755F"/>
    <w:rsid w:val="001B76A2"/>
    <w:rsid w:val="001C264F"/>
    <w:rsid w:val="001C3D62"/>
    <w:rsid w:val="001C3E20"/>
    <w:rsid w:val="001C505D"/>
    <w:rsid w:val="001C52E8"/>
    <w:rsid w:val="001C5528"/>
    <w:rsid w:val="001C5DEE"/>
    <w:rsid w:val="001C6FB7"/>
    <w:rsid w:val="001C7CED"/>
    <w:rsid w:val="001D184E"/>
    <w:rsid w:val="001D26B1"/>
    <w:rsid w:val="001D3243"/>
    <w:rsid w:val="001D6051"/>
    <w:rsid w:val="001D6F1C"/>
    <w:rsid w:val="001D7132"/>
    <w:rsid w:val="001E1B0C"/>
    <w:rsid w:val="001E1CFE"/>
    <w:rsid w:val="001E1EC0"/>
    <w:rsid w:val="001E29C5"/>
    <w:rsid w:val="001E53AC"/>
    <w:rsid w:val="001E5F50"/>
    <w:rsid w:val="001E67B7"/>
    <w:rsid w:val="001E7736"/>
    <w:rsid w:val="001F2D45"/>
    <w:rsid w:val="001F4AE7"/>
    <w:rsid w:val="001F4D46"/>
    <w:rsid w:val="001F56B0"/>
    <w:rsid w:val="001F64B7"/>
    <w:rsid w:val="001F68F9"/>
    <w:rsid w:val="001F7057"/>
    <w:rsid w:val="001F7862"/>
    <w:rsid w:val="001F7893"/>
    <w:rsid w:val="00200333"/>
    <w:rsid w:val="00202B3A"/>
    <w:rsid w:val="00204CAD"/>
    <w:rsid w:val="0020611E"/>
    <w:rsid w:val="0020773B"/>
    <w:rsid w:val="00207969"/>
    <w:rsid w:val="00211921"/>
    <w:rsid w:val="0021352F"/>
    <w:rsid w:val="00213A37"/>
    <w:rsid w:val="00214DAF"/>
    <w:rsid w:val="0022013D"/>
    <w:rsid w:val="002202C4"/>
    <w:rsid w:val="002211F9"/>
    <w:rsid w:val="00221D61"/>
    <w:rsid w:val="002235A9"/>
    <w:rsid w:val="00223F46"/>
    <w:rsid w:val="0022445D"/>
    <w:rsid w:val="002246DE"/>
    <w:rsid w:val="002254E9"/>
    <w:rsid w:val="002259B8"/>
    <w:rsid w:val="00226981"/>
    <w:rsid w:val="00227B72"/>
    <w:rsid w:val="00227F61"/>
    <w:rsid w:val="00234612"/>
    <w:rsid w:val="00235F32"/>
    <w:rsid w:val="0023773C"/>
    <w:rsid w:val="002402B6"/>
    <w:rsid w:val="00240C2C"/>
    <w:rsid w:val="00242965"/>
    <w:rsid w:val="00242C2D"/>
    <w:rsid w:val="002435C9"/>
    <w:rsid w:val="00243766"/>
    <w:rsid w:val="002447C6"/>
    <w:rsid w:val="00244AF8"/>
    <w:rsid w:val="00244B30"/>
    <w:rsid w:val="00245133"/>
    <w:rsid w:val="00245956"/>
    <w:rsid w:val="00245FAB"/>
    <w:rsid w:val="00246010"/>
    <w:rsid w:val="00246F87"/>
    <w:rsid w:val="00247519"/>
    <w:rsid w:val="00247AFE"/>
    <w:rsid w:val="0025075F"/>
    <w:rsid w:val="00257991"/>
    <w:rsid w:val="002628DE"/>
    <w:rsid w:val="0026405F"/>
    <w:rsid w:val="00264156"/>
    <w:rsid w:val="0026482D"/>
    <w:rsid w:val="0026655D"/>
    <w:rsid w:val="00266A52"/>
    <w:rsid w:val="00266A59"/>
    <w:rsid w:val="002676F1"/>
    <w:rsid w:val="00271880"/>
    <w:rsid w:val="002718EC"/>
    <w:rsid w:val="00272396"/>
    <w:rsid w:val="00272D8E"/>
    <w:rsid w:val="0027310D"/>
    <w:rsid w:val="00273F2A"/>
    <w:rsid w:val="0027512A"/>
    <w:rsid w:val="00276768"/>
    <w:rsid w:val="00276BF1"/>
    <w:rsid w:val="002777F4"/>
    <w:rsid w:val="0028221E"/>
    <w:rsid w:val="00282570"/>
    <w:rsid w:val="002832C3"/>
    <w:rsid w:val="00283CC3"/>
    <w:rsid w:val="00284216"/>
    <w:rsid w:val="00284DD6"/>
    <w:rsid w:val="00287B26"/>
    <w:rsid w:val="00290A5F"/>
    <w:rsid w:val="00290CC6"/>
    <w:rsid w:val="00291812"/>
    <w:rsid w:val="002924F3"/>
    <w:rsid w:val="002927A5"/>
    <w:rsid w:val="00292D37"/>
    <w:rsid w:val="00293ED6"/>
    <w:rsid w:val="0029426A"/>
    <w:rsid w:val="00294BB4"/>
    <w:rsid w:val="00295101"/>
    <w:rsid w:val="00295C0A"/>
    <w:rsid w:val="00295E99"/>
    <w:rsid w:val="0029660B"/>
    <w:rsid w:val="00297546"/>
    <w:rsid w:val="00297580"/>
    <w:rsid w:val="00297918"/>
    <w:rsid w:val="002A01A2"/>
    <w:rsid w:val="002A0D86"/>
    <w:rsid w:val="002A10C8"/>
    <w:rsid w:val="002A6EAC"/>
    <w:rsid w:val="002A7277"/>
    <w:rsid w:val="002B0418"/>
    <w:rsid w:val="002B0707"/>
    <w:rsid w:val="002B0A48"/>
    <w:rsid w:val="002B178A"/>
    <w:rsid w:val="002B2C38"/>
    <w:rsid w:val="002B63D7"/>
    <w:rsid w:val="002B6867"/>
    <w:rsid w:val="002B699C"/>
    <w:rsid w:val="002B7990"/>
    <w:rsid w:val="002B799C"/>
    <w:rsid w:val="002C14F2"/>
    <w:rsid w:val="002C1EDB"/>
    <w:rsid w:val="002C3088"/>
    <w:rsid w:val="002C375A"/>
    <w:rsid w:val="002C4363"/>
    <w:rsid w:val="002C58A9"/>
    <w:rsid w:val="002C5EC3"/>
    <w:rsid w:val="002C6465"/>
    <w:rsid w:val="002C6CD2"/>
    <w:rsid w:val="002D0354"/>
    <w:rsid w:val="002D1DB6"/>
    <w:rsid w:val="002D5085"/>
    <w:rsid w:val="002D7B50"/>
    <w:rsid w:val="002E0FB2"/>
    <w:rsid w:val="002E2CE6"/>
    <w:rsid w:val="002E3057"/>
    <w:rsid w:val="002E432A"/>
    <w:rsid w:val="002E51B9"/>
    <w:rsid w:val="002E646D"/>
    <w:rsid w:val="002F038F"/>
    <w:rsid w:val="002F1A17"/>
    <w:rsid w:val="002F2314"/>
    <w:rsid w:val="002F4950"/>
    <w:rsid w:val="002F5E4D"/>
    <w:rsid w:val="0030153F"/>
    <w:rsid w:val="0030186B"/>
    <w:rsid w:val="00303B0A"/>
    <w:rsid w:val="0030583A"/>
    <w:rsid w:val="00306288"/>
    <w:rsid w:val="00307D7E"/>
    <w:rsid w:val="003113BA"/>
    <w:rsid w:val="00311DC6"/>
    <w:rsid w:val="00313874"/>
    <w:rsid w:val="0031419E"/>
    <w:rsid w:val="00314DF4"/>
    <w:rsid w:val="00315A04"/>
    <w:rsid w:val="00317743"/>
    <w:rsid w:val="00320274"/>
    <w:rsid w:val="00320482"/>
    <w:rsid w:val="00321A6A"/>
    <w:rsid w:val="003232D9"/>
    <w:rsid w:val="0032397B"/>
    <w:rsid w:val="00323A2C"/>
    <w:rsid w:val="003246FE"/>
    <w:rsid w:val="00324D29"/>
    <w:rsid w:val="00326C46"/>
    <w:rsid w:val="00327167"/>
    <w:rsid w:val="00327326"/>
    <w:rsid w:val="00327C3A"/>
    <w:rsid w:val="00330BEC"/>
    <w:rsid w:val="003313EF"/>
    <w:rsid w:val="00336407"/>
    <w:rsid w:val="00341904"/>
    <w:rsid w:val="0034294A"/>
    <w:rsid w:val="00342F80"/>
    <w:rsid w:val="003430F6"/>
    <w:rsid w:val="0034428E"/>
    <w:rsid w:val="003446AF"/>
    <w:rsid w:val="0034786E"/>
    <w:rsid w:val="00347E72"/>
    <w:rsid w:val="0035146D"/>
    <w:rsid w:val="003522D5"/>
    <w:rsid w:val="00352639"/>
    <w:rsid w:val="00353CB4"/>
    <w:rsid w:val="00354BBF"/>
    <w:rsid w:val="003600EE"/>
    <w:rsid w:val="0036064D"/>
    <w:rsid w:val="003623B6"/>
    <w:rsid w:val="003628D0"/>
    <w:rsid w:val="00363F5A"/>
    <w:rsid w:val="00364F4D"/>
    <w:rsid w:val="003651AA"/>
    <w:rsid w:val="003658D0"/>
    <w:rsid w:val="00365FFA"/>
    <w:rsid w:val="00366752"/>
    <w:rsid w:val="00367D22"/>
    <w:rsid w:val="003705C2"/>
    <w:rsid w:val="00370DEC"/>
    <w:rsid w:val="00371322"/>
    <w:rsid w:val="00372292"/>
    <w:rsid w:val="00372DEF"/>
    <w:rsid w:val="0037357E"/>
    <w:rsid w:val="00374489"/>
    <w:rsid w:val="00375211"/>
    <w:rsid w:val="003755BD"/>
    <w:rsid w:val="0037590E"/>
    <w:rsid w:val="00375AF7"/>
    <w:rsid w:val="00375E3F"/>
    <w:rsid w:val="00376206"/>
    <w:rsid w:val="00376666"/>
    <w:rsid w:val="0037690E"/>
    <w:rsid w:val="003800AB"/>
    <w:rsid w:val="00382408"/>
    <w:rsid w:val="00382EC3"/>
    <w:rsid w:val="003835C9"/>
    <w:rsid w:val="00385269"/>
    <w:rsid w:val="00386951"/>
    <w:rsid w:val="00386E86"/>
    <w:rsid w:val="0039139C"/>
    <w:rsid w:val="00391643"/>
    <w:rsid w:val="003933FD"/>
    <w:rsid w:val="00393BB4"/>
    <w:rsid w:val="00396978"/>
    <w:rsid w:val="00397539"/>
    <w:rsid w:val="003A018C"/>
    <w:rsid w:val="003A67DE"/>
    <w:rsid w:val="003A7F6A"/>
    <w:rsid w:val="003B04EC"/>
    <w:rsid w:val="003B09A2"/>
    <w:rsid w:val="003B09DB"/>
    <w:rsid w:val="003B11E4"/>
    <w:rsid w:val="003B18C6"/>
    <w:rsid w:val="003B1968"/>
    <w:rsid w:val="003B1B2D"/>
    <w:rsid w:val="003B4809"/>
    <w:rsid w:val="003B581E"/>
    <w:rsid w:val="003B5B79"/>
    <w:rsid w:val="003B650D"/>
    <w:rsid w:val="003C103F"/>
    <w:rsid w:val="003C1126"/>
    <w:rsid w:val="003C2B05"/>
    <w:rsid w:val="003C3004"/>
    <w:rsid w:val="003C45C3"/>
    <w:rsid w:val="003C4624"/>
    <w:rsid w:val="003C4DAE"/>
    <w:rsid w:val="003C56E9"/>
    <w:rsid w:val="003C7342"/>
    <w:rsid w:val="003C7700"/>
    <w:rsid w:val="003C7A2A"/>
    <w:rsid w:val="003D09E3"/>
    <w:rsid w:val="003D1890"/>
    <w:rsid w:val="003D2A96"/>
    <w:rsid w:val="003D2E96"/>
    <w:rsid w:val="003D2EA6"/>
    <w:rsid w:val="003D3260"/>
    <w:rsid w:val="003D5AF9"/>
    <w:rsid w:val="003D63E3"/>
    <w:rsid w:val="003E02C2"/>
    <w:rsid w:val="003E2107"/>
    <w:rsid w:val="003E3B87"/>
    <w:rsid w:val="003E6752"/>
    <w:rsid w:val="003E7D30"/>
    <w:rsid w:val="003F0B50"/>
    <w:rsid w:val="003F132A"/>
    <w:rsid w:val="003F1E23"/>
    <w:rsid w:val="003F34EB"/>
    <w:rsid w:val="003F3C5F"/>
    <w:rsid w:val="003F56AF"/>
    <w:rsid w:val="003F6FEF"/>
    <w:rsid w:val="00400713"/>
    <w:rsid w:val="00401556"/>
    <w:rsid w:val="00401F4C"/>
    <w:rsid w:val="00402953"/>
    <w:rsid w:val="00403F56"/>
    <w:rsid w:val="004041D8"/>
    <w:rsid w:val="0040532D"/>
    <w:rsid w:val="004066CB"/>
    <w:rsid w:val="004069FF"/>
    <w:rsid w:val="0041009A"/>
    <w:rsid w:val="00412C00"/>
    <w:rsid w:val="004144D4"/>
    <w:rsid w:val="00414CE8"/>
    <w:rsid w:val="00415833"/>
    <w:rsid w:val="00415D1E"/>
    <w:rsid w:val="00421788"/>
    <w:rsid w:val="00421A01"/>
    <w:rsid w:val="00422C26"/>
    <w:rsid w:val="004237E9"/>
    <w:rsid w:val="0042469D"/>
    <w:rsid w:val="004262FC"/>
    <w:rsid w:val="0042738C"/>
    <w:rsid w:val="00427F87"/>
    <w:rsid w:val="00430131"/>
    <w:rsid w:val="004305AB"/>
    <w:rsid w:val="00430846"/>
    <w:rsid w:val="0043113E"/>
    <w:rsid w:val="00431445"/>
    <w:rsid w:val="00432A09"/>
    <w:rsid w:val="00434326"/>
    <w:rsid w:val="00434891"/>
    <w:rsid w:val="00436AF3"/>
    <w:rsid w:val="00437DE8"/>
    <w:rsid w:val="004416D9"/>
    <w:rsid w:val="00443492"/>
    <w:rsid w:val="00443A4D"/>
    <w:rsid w:val="00443CC3"/>
    <w:rsid w:val="004444C1"/>
    <w:rsid w:val="00445C34"/>
    <w:rsid w:val="00446137"/>
    <w:rsid w:val="00446157"/>
    <w:rsid w:val="0045063E"/>
    <w:rsid w:val="00452CFC"/>
    <w:rsid w:val="00453CEE"/>
    <w:rsid w:val="004558E3"/>
    <w:rsid w:val="00455B03"/>
    <w:rsid w:val="00455D55"/>
    <w:rsid w:val="004561B4"/>
    <w:rsid w:val="004604DF"/>
    <w:rsid w:val="004605AF"/>
    <w:rsid w:val="00460DEA"/>
    <w:rsid w:val="0046120F"/>
    <w:rsid w:val="004612B2"/>
    <w:rsid w:val="004612F0"/>
    <w:rsid w:val="00461348"/>
    <w:rsid w:val="004638CF"/>
    <w:rsid w:val="00464300"/>
    <w:rsid w:val="00464FFD"/>
    <w:rsid w:val="00465483"/>
    <w:rsid w:val="00472062"/>
    <w:rsid w:val="00474299"/>
    <w:rsid w:val="0047484F"/>
    <w:rsid w:val="0047585F"/>
    <w:rsid w:val="004771FC"/>
    <w:rsid w:val="00477714"/>
    <w:rsid w:val="004807B4"/>
    <w:rsid w:val="00481A3A"/>
    <w:rsid w:val="00481AF9"/>
    <w:rsid w:val="004839C7"/>
    <w:rsid w:val="00484CE3"/>
    <w:rsid w:val="004850C7"/>
    <w:rsid w:val="00485610"/>
    <w:rsid w:val="0048562F"/>
    <w:rsid w:val="00487611"/>
    <w:rsid w:val="00490B3F"/>
    <w:rsid w:val="0049313D"/>
    <w:rsid w:val="0049313E"/>
    <w:rsid w:val="00493312"/>
    <w:rsid w:val="00493328"/>
    <w:rsid w:val="004935D3"/>
    <w:rsid w:val="00494921"/>
    <w:rsid w:val="00495A2F"/>
    <w:rsid w:val="00495AC9"/>
    <w:rsid w:val="004974F0"/>
    <w:rsid w:val="004A0451"/>
    <w:rsid w:val="004A3305"/>
    <w:rsid w:val="004A3C6B"/>
    <w:rsid w:val="004A584C"/>
    <w:rsid w:val="004A6409"/>
    <w:rsid w:val="004A68FE"/>
    <w:rsid w:val="004A74F3"/>
    <w:rsid w:val="004A7794"/>
    <w:rsid w:val="004A7E6C"/>
    <w:rsid w:val="004B7BB6"/>
    <w:rsid w:val="004C0AC2"/>
    <w:rsid w:val="004C30B9"/>
    <w:rsid w:val="004C4C96"/>
    <w:rsid w:val="004C686D"/>
    <w:rsid w:val="004C6B95"/>
    <w:rsid w:val="004C7D85"/>
    <w:rsid w:val="004D121F"/>
    <w:rsid w:val="004D12CF"/>
    <w:rsid w:val="004D14AC"/>
    <w:rsid w:val="004D30DB"/>
    <w:rsid w:val="004D4A32"/>
    <w:rsid w:val="004D6781"/>
    <w:rsid w:val="004D7610"/>
    <w:rsid w:val="004E00C1"/>
    <w:rsid w:val="004E058B"/>
    <w:rsid w:val="004E1B33"/>
    <w:rsid w:val="004E1EAA"/>
    <w:rsid w:val="004E24E5"/>
    <w:rsid w:val="004E2C4E"/>
    <w:rsid w:val="004E302C"/>
    <w:rsid w:val="004E34B5"/>
    <w:rsid w:val="004E3720"/>
    <w:rsid w:val="004E45CD"/>
    <w:rsid w:val="004F2E31"/>
    <w:rsid w:val="004F4715"/>
    <w:rsid w:val="004F52F2"/>
    <w:rsid w:val="004F5784"/>
    <w:rsid w:val="004F642C"/>
    <w:rsid w:val="00500748"/>
    <w:rsid w:val="00501999"/>
    <w:rsid w:val="005033CE"/>
    <w:rsid w:val="005118D4"/>
    <w:rsid w:val="00513093"/>
    <w:rsid w:val="00513358"/>
    <w:rsid w:val="005144E2"/>
    <w:rsid w:val="00514C31"/>
    <w:rsid w:val="0051535E"/>
    <w:rsid w:val="00516017"/>
    <w:rsid w:val="00517515"/>
    <w:rsid w:val="00517CEC"/>
    <w:rsid w:val="00525B55"/>
    <w:rsid w:val="00525CA7"/>
    <w:rsid w:val="00526C4B"/>
    <w:rsid w:val="005278C4"/>
    <w:rsid w:val="0053129D"/>
    <w:rsid w:val="00531928"/>
    <w:rsid w:val="00531CDD"/>
    <w:rsid w:val="00531CED"/>
    <w:rsid w:val="00533094"/>
    <w:rsid w:val="00535353"/>
    <w:rsid w:val="005367EA"/>
    <w:rsid w:val="00537F5E"/>
    <w:rsid w:val="00537FF6"/>
    <w:rsid w:val="005401A6"/>
    <w:rsid w:val="00541054"/>
    <w:rsid w:val="005425BF"/>
    <w:rsid w:val="00543291"/>
    <w:rsid w:val="005432E4"/>
    <w:rsid w:val="00544573"/>
    <w:rsid w:val="005449E7"/>
    <w:rsid w:val="005452D5"/>
    <w:rsid w:val="00545423"/>
    <w:rsid w:val="005454B1"/>
    <w:rsid w:val="005511F2"/>
    <w:rsid w:val="00551446"/>
    <w:rsid w:val="00553840"/>
    <w:rsid w:val="00554CAB"/>
    <w:rsid w:val="005574F8"/>
    <w:rsid w:val="00557DC0"/>
    <w:rsid w:val="00560072"/>
    <w:rsid w:val="00561DFF"/>
    <w:rsid w:val="005639E0"/>
    <w:rsid w:val="005645FB"/>
    <w:rsid w:val="00564682"/>
    <w:rsid w:val="00564AF3"/>
    <w:rsid w:val="0056585F"/>
    <w:rsid w:val="0056589C"/>
    <w:rsid w:val="00566DD1"/>
    <w:rsid w:val="00567B41"/>
    <w:rsid w:val="00567CC1"/>
    <w:rsid w:val="0057050E"/>
    <w:rsid w:val="005715ED"/>
    <w:rsid w:val="00571DB5"/>
    <w:rsid w:val="00573414"/>
    <w:rsid w:val="00574BB5"/>
    <w:rsid w:val="00576F93"/>
    <w:rsid w:val="00581288"/>
    <w:rsid w:val="005820EC"/>
    <w:rsid w:val="00582719"/>
    <w:rsid w:val="005848D2"/>
    <w:rsid w:val="00585A4D"/>
    <w:rsid w:val="005862D4"/>
    <w:rsid w:val="00590E2D"/>
    <w:rsid w:val="0059139B"/>
    <w:rsid w:val="00591EA2"/>
    <w:rsid w:val="00594A6E"/>
    <w:rsid w:val="00594E07"/>
    <w:rsid w:val="005954C6"/>
    <w:rsid w:val="00597C30"/>
    <w:rsid w:val="005A1F00"/>
    <w:rsid w:val="005A7D52"/>
    <w:rsid w:val="005B0E5B"/>
    <w:rsid w:val="005B11CF"/>
    <w:rsid w:val="005B1367"/>
    <w:rsid w:val="005B14B1"/>
    <w:rsid w:val="005B1F7A"/>
    <w:rsid w:val="005B2078"/>
    <w:rsid w:val="005B2622"/>
    <w:rsid w:val="005B4F26"/>
    <w:rsid w:val="005B5054"/>
    <w:rsid w:val="005B50A3"/>
    <w:rsid w:val="005B5D60"/>
    <w:rsid w:val="005B5D8D"/>
    <w:rsid w:val="005B6914"/>
    <w:rsid w:val="005B6C0A"/>
    <w:rsid w:val="005B6CC4"/>
    <w:rsid w:val="005C17D7"/>
    <w:rsid w:val="005C1E9C"/>
    <w:rsid w:val="005C2912"/>
    <w:rsid w:val="005C34A2"/>
    <w:rsid w:val="005C34CA"/>
    <w:rsid w:val="005C38FB"/>
    <w:rsid w:val="005C3C8F"/>
    <w:rsid w:val="005C54D5"/>
    <w:rsid w:val="005C7874"/>
    <w:rsid w:val="005C788A"/>
    <w:rsid w:val="005C7FE9"/>
    <w:rsid w:val="005D1FE8"/>
    <w:rsid w:val="005D36A8"/>
    <w:rsid w:val="005D4CA7"/>
    <w:rsid w:val="005D554A"/>
    <w:rsid w:val="005D709A"/>
    <w:rsid w:val="005D733D"/>
    <w:rsid w:val="005D7A12"/>
    <w:rsid w:val="005D7E42"/>
    <w:rsid w:val="005E0375"/>
    <w:rsid w:val="005E0B7D"/>
    <w:rsid w:val="005E165D"/>
    <w:rsid w:val="005E2E4D"/>
    <w:rsid w:val="005E35B2"/>
    <w:rsid w:val="005E37BF"/>
    <w:rsid w:val="005E3C03"/>
    <w:rsid w:val="005E7CBF"/>
    <w:rsid w:val="005F0112"/>
    <w:rsid w:val="005F5441"/>
    <w:rsid w:val="005F6766"/>
    <w:rsid w:val="005F6AD4"/>
    <w:rsid w:val="005F6CA8"/>
    <w:rsid w:val="0060099F"/>
    <w:rsid w:val="00601C41"/>
    <w:rsid w:val="00601FEB"/>
    <w:rsid w:val="0060206D"/>
    <w:rsid w:val="0060366D"/>
    <w:rsid w:val="00603C3A"/>
    <w:rsid w:val="0060439F"/>
    <w:rsid w:val="00604C44"/>
    <w:rsid w:val="00605A80"/>
    <w:rsid w:val="006065B4"/>
    <w:rsid w:val="006076A2"/>
    <w:rsid w:val="00607C8C"/>
    <w:rsid w:val="0061069B"/>
    <w:rsid w:val="00611690"/>
    <w:rsid w:val="006122B4"/>
    <w:rsid w:val="0061335D"/>
    <w:rsid w:val="00614FA5"/>
    <w:rsid w:val="00615C30"/>
    <w:rsid w:val="00616E78"/>
    <w:rsid w:val="00617A28"/>
    <w:rsid w:val="00620874"/>
    <w:rsid w:val="006265D1"/>
    <w:rsid w:val="00630DB0"/>
    <w:rsid w:val="00630DBC"/>
    <w:rsid w:val="00630EBE"/>
    <w:rsid w:val="00630FFA"/>
    <w:rsid w:val="006313DA"/>
    <w:rsid w:val="00632DD3"/>
    <w:rsid w:val="0063447D"/>
    <w:rsid w:val="0063479B"/>
    <w:rsid w:val="00635005"/>
    <w:rsid w:val="006357B9"/>
    <w:rsid w:val="00637153"/>
    <w:rsid w:val="00637172"/>
    <w:rsid w:val="00637516"/>
    <w:rsid w:val="0064077F"/>
    <w:rsid w:val="006419D7"/>
    <w:rsid w:val="00641B27"/>
    <w:rsid w:val="00642682"/>
    <w:rsid w:val="006427A0"/>
    <w:rsid w:val="006427B6"/>
    <w:rsid w:val="00645925"/>
    <w:rsid w:val="00647EA1"/>
    <w:rsid w:val="00650D02"/>
    <w:rsid w:val="00653582"/>
    <w:rsid w:val="006609EF"/>
    <w:rsid w:val="00661CDB"/>
    <w:rsid w:val="00661FD3"/>
    <w:rsid w:val="00662700"/>
    <w:rsid w:val="00666290"/>
    <w:rsid w:val="00671D3E"/>
    <w:rsid w:val="006722FB"/>
    <w:rsid w:val="0067382A"/>
    <w:rsid w:val="0067447F"/>
    <w:rsid w:val="006747D5"/>
    <w:rsid w:val="006809EB"/>
    <w:rsid w:val="00681B15"/>
    <w:rsid w:val="00682247"/>
    <w:rsid w:val="006832FE"/>
    <w:rsid w:val="00684321"/>
    <w:rsid w:val="00686111"/>
    <w:rsid w:val="00686EBB"/>
    <w:rsid w:val="00687B1E"/>
    <w:rsid w:val="00687E46"/>
    <w:rsid w:val="00691D0A"/>
    <w:rsid w:val="00691D2D"/>
    <w:rsid w:val="006932B5"/>
    <w:rsid w:val="006932D8"/>
    <w:rsid w:val="00693857"/>
    <w:rsid w:val="00694415"/>
    <w:rsid w:val="00695888"/>
    <w:rsid w:val="00695D9F"/>
    <w:rsid w:val="006969F0"/>
    <w:rsid w:val="00697242"/>
    <w:rsid w:val="006A0701"/>
    <w:rsid w:val="006A0C4B"/>
    <w:rsid w:val="006A1065"/>
    <w:rsid w:val="006A2AC8"/>
    <w:rsid w:val="006A2CE4"/>
    <w:rsid w:val="006A6340"/>
    <w:rsid w:val="006A79F7"/>
    <w:rsid w:val="006B1F0D"/>
    <w:rsid w:val="006B2D2F"/>
    <w:rsid w:val="006B7168"/>
    <w:rsid w:val="006B7DA0"/>
    <w:rsid w:val="006B7DF3"/>
    <w:rsid w:val="006C069A"/>
    <w:rsid w:val="006C13CD"/>
    <w:rsid w:val="006C3CCF"/>
    <w:rsid w:val="006C50BD"/>
    <w:rsid w:val="006C57CA"/>
    <w:rsid w:val="006C7447"/>
    <w:rsid w:val="006C767F"/>
    <w:rsid w:val="006D3D8E"/>
    <w:rsid w:val="006D45ED"/>
    <w:rsid w:val="006D50BC"/>
    <w:rsid w:val="006D6358"/>
    <w:rsid w:val="006D64A6"/>
    <w:rsid w:val="006D78F5"/>
    <w:rsid w:val="006E1327"/>
    <w:rsid w:val="006E1642"/>
    <w:rsid w:val="006E274B"/>
    <w:rsid w:val="006E51BC"/>
    <w:rsid w:val="006E560C"/>
    <w:rsid w:val="006E5911"/>
    <w:rsid w:val="006E6012"/>
    <w:rsid w:val="006E720B"/>
    <w:rsid w:val="006E760A"/>
    <w:rsid w:val="006E7C1F"/>
    <w:rsid w:val="006F0C29"/>
    <w:rsid w:val="006F0FD9"/>
    <w:rsid w:val="006F1908"/>
    <w:rsid w:val="006F1E25"/>
    <w:rsid w:val="006F3C6C"/>
    <w:rsid w:val="006F5B81"/>
    <w:rsid w:val="006F7640"/>
    <w:rsid w:val="006F7CFC"/>
    <w:rsid w:val="00704300"/>
    <w:rsid w:val="00705B02"/>
    <w:rsid w:val="00705EFC"/>
    <w:rsid w:val="00706E22"/>
    <w:rsid w:val="007072AB"/>
    <w:rsid w:val="00710A22"/>
    <w:rsid w:val="0071187A"/>
    <w:rsid w:val="00712CE9"/>
    <w:rsid w:val="00713FAE"/>
    <w:rsid w:val="00714987"/>
    <w:rsid w:val="00715F53"/>
    <w:rsid w:val="00717C84"/>
    <w:rsid w:val="007200EA"/>
    <w:rsid w:val="00720878"/>
    <w:rsid w:val="007216BC"/>
    <w:rsid w:val="00721915"/>
    <w:rsid w:val="00721BEC"/>
    <w:rsid w:val="00721DEF"/>
    <w:rsid w:val="0072227F"/>
    <w:rsid w:val="00722A20"/>
    <w:rsid w:val="00723710"/>
    <w:rsid w:val="00725A02"/>
    <w:rsid w:val="00726D1A"/>
    <w:rsid w:val="00727554"/>
    <w:rsid w:val="00727AF2"/>
    <w:rsid w:val="0073113C"/>
    <w:rsid w:val="00732EDE"/>
    <w:rsid w:val="00732F74"/>
    <w:rsid w:val="00734B5D"/>
    <w:rsid w:val="00736440"/>
    <w:rsid w:val="00737089"/>
    <w:rsid w:val="0073715D"/>
    <w:rsid w:val="00737421"/>
    <w:rsid w:val="00737EA9"/>
    <w:rsid w:val="00740544"/>
    <w:rsid w:val="00741341"/>
    <w:rsid w:val="00742A9E"/>
    <w:rsid w:val="00742F25"/>
    <w:rsid w:val="0074449F"/>
    <w:rsid w:val="007461D7"/>
    <w:rsid w:val="007511F5"/>
    <w:rsid w:val="00751537"/>
    <w:rsid w:val="00751CAF"/>
    <w:rsid w:val="00751D04"/>
    <w:rsid w:val="00752463"/>
    <w:rsid w:val="00752724"/>
    <w:rsid w:val="0075340E"/>
    <w:rsid w:val="00753C15"/>
    <w:rsid w:val="0075451E"/>
    <w:rsid w:val="00754B69"/>
    <w:rsid w:val="0075516C"/>
    <w:rsid w:val="007553BC"/>
    <w:rsid w:val="00756AB0"/>
    <w:rsid w:val="00757C54"/>
    <w:rsid w:val="00757ED0"/>
    <w:rsid w:val="00761AB9"/>
    <w:rsid w:val="00763389"/>
    <w:rsid w:val="007655B7"/>
    <w:rsid w:val="00771265"/>
    <w:rsid w:val="00771B20"/>
    <w:rsid w:val="00773FC5"/>
    <w:rsid w:val="0077492D"/>
    <w:rsid w:val="007751D1"/>
    <w:rsid w:val="007754F0"/>
    <w:rsid w:val="00777EA0"/>
    <w:rsid w:val="007802DC"/>
    <w:rsid w:val="00780A62"/>
    <w:rsid w:val="00780B0B"/>
    <w:rsid w:val="0078221C"/>
    <w:rsid w:val="00782A0F"/>
    <w:rsid w:val="00783E8B"/>
    <w:rsid w:val="00784943"/>
    <w:rsid w:val="00785278"/>
    <w:rsid w:val="007864EB"/>
    <w:rsid w:val="00786AC3"/>
    <w:rsid w:val="00787B18"/>
    <w:rsid w:val="00787EE2"/>
    <w:rsid w:val="00791024"/>
    <w:rsid w:val="00791CA0"/>
    <w:rsid w:val="00792E51"/>
    <w:rsid w:val="00793085"/>
    <w:rsid w:val="007952F2"/>
    <w:rsid w:val="00796232"/>
    <w:rsid w:val="007A01AB"/>
    <w:rsid w:val="007A0963"/>
    <w:rsid w:val="007A1A86"/>
    <w:rsid w:val="007A1DFB"/>
    <w:rsid w:val="007A21FD"/>
    <w:rsid w:val="007A5C85"/>
    <w:rsid w:val="007A6BCD"/>
    <w:rsid w:val="007A7772"/>
    <w:rsid w:val="007B04F4"/>
    <w:rsid w:val="007B3552"/>
    <w:rsid w:val="007B3589"/>
    <w:rsid w:val="007B5F7D"/>
    <w:rsid w:val="007B6924"/>
    <w:rsid w:val="007B698D"/>
    <w:rsid w:val="007B6CF9"/>
    <w:rsid w:val="007C0D26"/>
    <w:rsid w:val="007C2FCE"/>
    <w:rsid w:val="007C42AA"/>
    <w:rsid w:val="007C502F"/>
    <w:rsid w:val="007C7677"/>
    <w:rsid w:val="007D0232"/>
    <w:rsid w:val="007D0FD1"/>
    <w:rsid w:val="007D24A1"/>
    <w:rsid w:val="007D484B"/>
    <w:rsid w:val="007D517E"/>
    <w:rsid w:val="007D599E"/>
    <w:rsid w:val="007E05C4"/>
    <w:rsid w:val="007E0766"/>
    <w:rsid w:val="007E192E"/>
    <w:rsid w:val="007E2364"/>
    <w:rsid w:val="007E4905"/>
    <w:rsid w:val="007E4CA7"/>
    <w:rsid w:val="007E7A2E"/>
    <w:rsid w:val="007F118A"/>
    <w:rsid w:val="007F1EBE"/>
    <w:rsid w:val="007F3A4F"/>
    <w:rsid w:val="007F4C7B"/>
    <w:rsid w:val="007F4C81"/>
    <w:rsid w:val="007F5C46"/>
    <w:rsid w:val="007F6651"/>
    <w:rsid w:val="007F6A24"/>
    <w:rsid w:val="00800171"/>
    <w:rsid w:val="00800E10"/>
    <w:rsid w:val="0080140B"/>
    <w:rsid w:val="0080472C"/>
    <w:rsid w:val="00805883"/>
    <w:rsid w:val="00806028"/>
    <w:rsid w:val="00806058"/>
    <w:rsid w:val="00806C34"/>
    <w:rsid w:val="00813BF9"/>
    <w:rsid w:val="00813FAF"/>
    <w:rsid w:val="00814024"/>
    <w:rsid w:val="00814930"/>
    <w:rsid w:val="00814BD9"/>
    <w:rsid w:val="00814E6F"/>
    <w:rsid w:val="008156A5"/>
    <w:rsid w:val="00815FF2"/>
    <w:rsid w:val="00816FB9"/>
    <w:rsid w:val="0081700A"/>
    <w:rsid w:val="008208DC"/>
    <w:rsid w:val="00821F5D"/>
    <w:rsid w:val="008221B7"/>
    <w:rsid w:val="00822DC6"/>
    <w:rsid w:val="0082320A"/>
    <w:rsid w:val="00823EA3"/>
    <w:rsid w:val="0082663B"/>
    <w:rsid w:val="0082693D"/>
    <w:rsid w:val="0082751C"/>
    <w:rsid w:val="00827B1B"/>
    <w:rsid w:val="00827B3C"/>
    <w:rsid w:val="00827CAF"/>
    <w:rsid w:val="00830C50"/>
    <w:rsid w:val="008316B4"/>
    <w:rsid w:val="00831F9E"/>
    <w:rsid w:val="00832701"/>
    <w:rsid w:val="0083329E"/>
    <w:rsid w:val="00833E93"/>
    <w:rsid w:val="00835F84"/>
    <w:rsid w:val="00836330"/>
    <w:rsid w:val="0083756A"/>
    <w:rsid w:val="008375E0"/>
    <w:rsid w:val="00837651"/>
    <w:rsid w:val="008400CE"/>
    <w:rsid w:val="008402F8"/>
    <w:rsid w:val="00840427"/>
    <w:rsid w:val="00841292"/>
    <w:rsid w:val="00841F1C"/>
    <w:rsid w:val="0084230D"/>
    <w:rsid w:val="0084320F"/>
    <w:rsid w:val="00844960"/>
    <w:rsid w:val="008449C7"/>
    <w:rsid w:val="00844F01"/>
    <w:rsid w:val="00845253"/>
    <w:rsid w:val="00845384"/>
    <w:rsid w:val="00845743"/>
    <w:rsid w:val="008505E7"/>
    <w:rsid w:val="00850747"/>
    <w:rsid w:val="0085347F"/>
    <w:rsid w:val="00853489"/>
    <w:rsid w:val="00855AB5"/>
    <w:rsid w:val="0085681C"/>
    <w:rsid w:val="00856ED7"/>
    <w:rsid w:val="00856F50"/>
    <w:rsid w:val="0086071E"/>
    <w:rsid w:val="00860D6A"/>
    <w:rsid w:val="008633F2"/>
    <w:rsid w:val="0086469B"/>
    <w:rsid w:val="008647BD"/>
    <w:rsid w:val="00865CA2"/>
    <w:rsid w:val="00865EB6"/>
    <w:rsid w:val="0086668E"/>
    <w:rsid w:val="008667EB"/>
    <w:rsid w:val="008670F9"/>
    <w:rsid w:val="00867DB4"/>
    <w:rsid w:val="0087027E"/>
    <w:rsid w:val="008728FE"/>
    <w:rsid w:val="00875BFD"/>
    <w:rsid w:val="008777F6"/>
    <w:rsid w:val="00877B88"/>
    <w:rsid w:val="00880689"/>
    <w:rsid w:val="00881001"/>
    <w:rsid w:val="00881130"/>
    <w:rsid w:val="00881D22"/>
    <w:rsid w:val="00881E55"/>
    <w:rsid w:val="00881EAA"/>
    <w:rsid w:val="008841CB"/>
    <w:rsid w:val="008853A5"/>
    <w:rsid w:val="00885EC8"/>
    <w:rsid w:val="0088717C"/>
    <w:rsid w:val="008879E8"/>
    <w:rsid w:val="00887C60"/>
    <w:rsid w:val="00887DA9"/>
    <w:rsid w:val="0089278A"/>
    <w:rsid w:val="00893883"/>
    <w:rsid w:val="00893B2B"/>
    <w:rsid w:val="00894240"/>
    <w:rsid w:val="00894824"/>
    <w:rsid w:val="008962A5"/>
    <w:rsid w:val="008962CC"/>
    <w:rsid w:val="00896FC4"/>
    <w:rsid w:val="0089720E"/>
    <w:rsid w:val="008A0DCB"/>
    <w:rsid w:val="008A111E"/>
    <w:rsid w:val="008A1605"/>
    <w:rsid w:val="008A2E8F"/>
    <w:rsid w:val="008A6133"/>
    <w:rsid w:val="008A61F6"/>
    <w:rsid w:val="008B030B"/>
    <w:rsid w:val="008B099D"/>
    <w:rsid w:val="008B0B96"/>
    <w:rsid w:val="008B14D4"/>
    <w:rsid w:val="008B1A11"/>
    <w:rsid w:val="008B1FC7"/>
    <w:rsid w:val="008B2A79"/>
    <w:rsid w:val="008B43F6"/>
    <w:rsid w:val="008B4EDD"/>
    <w:rsid w:val="008B6127"/>
    <w:rsid w:val="008B67C8"/>
    <w:rsid w:val="008B6B53"/>
    <w:rsid w:val="008C16E5"/>
    <w:rsid w:val="008C2BB2"/>
    <w:rsid w:val="008C3D37"/>
    <w:rsid w:val="008C4EC9"/>
    <w:rsid w:val="008D2BD7"/>
    <w:rsid w:val="008D5325"/>
    <w:rsid w:val="008D572F"/>
    <w:rsid w:val="008D5E10"/>
    <w:rsid w:val="008D6F06"/>
    <w:rsid w:val="008D7CD0"/>
    <w:rsid w:val="008D7E43"/>
    <w:rsid w:val="008E167E"/>
    <w:rsid w:val="008E3861"/>
    <w:rsid w:val="008E4D14"/>
    <w:rsid w:val="008E504A"/>
    <w:rsid w:val="008E728B"/>
    <w:rsid w:val="008F00B3"/>
    <w:rsid w:val="008F0691"/>
    <w:rsid w:val="008F31D3"/>
    <w:rsid w:val="008F6385"/>
    <w:rsid w:val="008F63B5"/>
    <w:rsid w:val="008F6462"/>
    <w:rsid w:val="008F650C"/>
    <w:rsid w:val="008F6719"/>
    <w:rsid w:val="008F7495"/>
    <w:rsid w:val="008F7BBF"/>
    <w:rsid w:val="00901695"/>
    <w:rsid w:val="0090251E"/>
    <w:rsid w:val="009026BB"/>
    <w:rsid w:val="00902DDD"/>
    <w:rsid w:val="009031A8"/>
    <w:rsid w:val="009049C0"/>
    <w:rsid w:val="00905EDA"/>
    <w:rsid w:val="00906E1C"/>
    <w:rsid w:val="00910C32"/>
    <w:rsid w:val="00915964"/>
    <w:rsid w:val="00916B94"/>
    <w:rsid w:val="00921770"/>
    <w:rsid w:val="00921FE7"/>
    <w:rsid w:val="00924F2D"/>
    <w:rsid w:val="0092693B"/>
    <w:rsid w:val="00926D3D"/>
    <w:rsid w:val="0093020B"/>
    <w:rsid w:val="00931021"/>
    <w:rsid w:val="00931912"/>
    <w:rsid w:val="00932F8E"/>
    <w:rsid w:val="009344D8"/>
    <w:rsid w:val="009359D7"/>
    <w:rsid w:val="009366C2"/>
    <w:rsid w:val="00940167"/>
    <w:rsid w:val="00941063"/>
    <w:rsid w:val="0094372D"/>
    <w:rsid w:val="009446EC"/>
    <w:rsid w:val="00945273"/>
    <w:rsid w:val="00945509"/>
    <w:rsid w:val="00945975"/>
    <w:rsid w:val="00950D81"/>
    <w:rsid w:val="00950FDF"/>
    <w:rsid w:val="00953553"/>
    <w:rsid w:val="0095408E"/>
    <w:rsid w:val="00955A36"/>
    <w:rsid w:val="0095654F"/>
    <w:rsid w:val="009566C8"/>
    <w:rsid w:val="0095771E"/>
    <w:rsid w:val="00960460"/>
    <w:rsid w:val="009623F6"/>
    <w:rsid w:val="0096363A"/>
    <w:rsid w:val="0096592C"/>
    <w:rsid w:val="00965CC7"/>
    <w:rsid w:val="00965CCF"/>
    <w:rsid w:val="00966321"/>
    <w:rsid w:val="009676DF"/>
    <w:rsid w:val="00967904"/>
    <w:rsid w:val="00970E54"/>
    <w:rsid w:val="00973208"/>
    <w:rsid w:val="00974DD5"/>
    <w:rsid w:val="009763F4"/>
    <w:rsid w:val="009770DC"/>
    <w:rsid w:val="009800D9"/>
    <w:rsid w:val="009815EE"/>
    <w:rsid w:val="009815F1"/>
    <w:rsid w:val="00982811"/>
    <w:rsid w:val="00984D60"/>
    <w:rsid w:val="0098580F"/>
    <w:rsid w:val="00990735"/>
    <w:rsid w:val="00991F68"/>
    <w:rsid w:val="00992256"/>
    <w:rsid w:val="0099474C"/>
    <w:rsid w:val="00997B66"/>
    <w:rsid w:val="00997D81"/>
    <w:rsid w:val="009A05F4"/>
    <w:rsid w:val="009A1EB4"/>
    <w:rsid w:val="009A28DE"/>
    <w:rsid w:val="009A34CE"/>
    <w:rsid w:val="009A4AF4"/>
    <w:rsid w:val="009A4FD2"/>
    <w:rsid w:val="009A5431"/>
    <w:rsid w:val="009B0915"/>
    <w:rsid w:val="009B2B53"/>
    <w:rsid w:val="009B2EB4"/>
    <w:rsid w:val="009B39A4"/>
    <w:rsid w:val="009B3D38"/>
    <w:rsid w:val="009B405C"/>
    <w:rsid w:val="009B41E2"/>
    <w:rsid w:val="009B4F0E"/>
    <w:rsid w:val="009B63FC"/>
    <w:rsid w:val="009B715B"/>
    <w:rsid w:val="009B79B0"/>
    <w:rsid w:val="009C02D6"/>
    <w:rsid w:val="009C0932"/>
    <w:rsid w:val="009C222A"/>
    <w:rsid w:val="009C4257"/>
    <w:rsid w:val="009C7656"/>
    <w:rsid w:val="009D05A9"/>
    <w:rsid w:val="009D0C48"/>
    <w:rsid w:val="009D162D"/>
    <w:rsid w:val="009D19BF"/>
    <w:rsid w:val="009D34B6"/>
    <w:rsid w:val="009D4995"/>
    <w:rsid w:val="009D7C7B"/>
    <w:rsid w:val="009E00BA"/>
    <w:rsid w:val="009E106D"/>
    <w:rsid w:val="009E18FE"/>
    <w:rsid w:val="009E1BA7"/>
    <w:rsid w:val="009E2411"/>
    <w:rsid w:val="009E248B"/>
    <w:rsid w:val="009E5280"/>
    <w:rsid w:val="009F22B2"/>
    <w:rsid w:val="009F2967"/>
    <w:rsid w:val="009F3AC9"/>
    <w:rsid w:val="009F4A1A"/>
    <w:rsid w:val="009F4AC5"/>
    <w:rsid w:val="009F4FDD"/>
    <w:rsid w:val="009F713D"/>
    <w:rsid w:val="00A0002B"/>
    <w:rsid w:val="00A00E79"/>
    <w:rsid w:val="00A026D5"/>
    <w:rsid w:val="00A02FA0"/>
    <w:rsid w:val="00A033C5"/>
    <w:rsid w:val="00A044C9"/>
    <w:rsid w:val="00A04D39"/>
    <w:rsid w:val="00A05349"/>
    <w:rsid w:val="00A05AF5"/>
    <w:rsid w:val="00A06B3B"/>
    <w:rsid w:val="00A117A5"/>
    <w:rsid w:val="00A124F0"/>
    <w:rsid w:val="00A17317"/>
    <w:rsid w:val="00A215BE"/>
    <w:rsid w:val="00A21837"/>
    <w:rsid w:val="00A2240C"/>
    <w:rsid w:val="00A24756"/>
    <w:rsid w:val="00A24815"/>
    <w:rsid w:val="00A26C62"/>
    <w:rsid w:val="00A301E2"/>
    <w:rsid w:val="00A31DFF"/>
    <w:rsid w:val="00A330CB"/>
    <w:rsid w:val="00A33820"/>
    <w:rsid w:val="00A33864"/>
    <w:rsid w:val="00A35911"/>
    <w:rsid w:val="00A367D1"/>
    <w:rsid w:val="00A3785C"/>
    <w:rsid w:val="00A40F95"/>
    <w:rsid w:val="00A41DA1"/>
    <w:rsid w:val="00A42D3A"/>
    <w:rsid w:val="00A44913"/>
    <w:rsid w:val="00A4511E"/>
    <w:rsid w:val="00A45562"/>
    <w:rsid w:val="00A45C7F"/>
    <w:rsid w:val="00A47BC8"/>
    <w:rsid w:val="00A51DDF"/>
    <w:rsid w:val="00A51F72"/>
    <w:rsid w:val="00A52448"/>
    <w:rsid w:val="00A53804"/>
    <w:rsid w:val="00A547DB"/>
    <w:rsid w:val="00A568E8"/>
    <w:rsid w:val="00A57381"/>
    <w:rsid w:val="00A5795B"/>
    <w:rsid w:val="00A57A64"/>
    <w:rsid w:val="00A6130D"/>
    <w:rsid w:val="00A61C5A"/>
    <w:rsid w:val="00A6321B"/>
    <w:rsid w:val="00A64735"/>
    <w:rsid w:val="00A6550E"/>
    <w:rsid w:val="00A6594A"/>
    <w:rsid w:val="00A661C9"/>
    <w:rsid w:val="00A66C94"/>
    <w:rsid w:val="00A675C0"/>
    <w:rsid w:val="00A714D3"/>
    <w:rsid w:val="00A72E87"/>
    <w:rsid w:val="00A7409F"/>
    <w:rsid w:val="00A74639"/>
    <w:rsid w:val="00A75C51"/>
    <w:rsid w:val="00A769CB"/>
    <w:rsid w:val="00A80AAF"/>
    <w:rsid w:val="00A830A4"/>
    <w:rsid w:val="00A844EC"/>
    <w:rsid w:val="00A84EE4"/>
    <w:rsid w:val="00A877CA"/>
    <w:rsid w:val="00A87A12"/>
    <w:rsid w:val="00A87D56"/>
    <w:rsid w:val="00A92A83"/>
    <w:rsid w:val="00A95F73"/>
    <w:rsid w:val="00A97D0E"/>
    <w:rsid w:val="00AA107D"/>
    <w:rsid w:val="00AA3297"/>
    <w:rsid w:val="00AA395E"/>
    <w:rsid w:val="00AA3C4E"/>
    <w:rsid w:val="00AA61D1"/>
    <w:rsid w:val="00AA63E4"/>
    <w:rsid w:val="00AA655C"/>
    <w:rsid w:val="00AA66C8"/>
    <w:rsid w:val="00AA6A95"/>
    <w:rsid w:val="00AA7313"/>
    <w:rsid w:val="00AA7C4E"/>
    <w:rsid w:val="00AB1409"/>
    <w:rsid w:val="00AB1A9A"/>
    <w:rsid w:val="00AB1B38"/>
    <w:rsid w:val="00AB275B"/>
    <w:rsid w:val="00AB2947"/>
    <w:rsid w:val="00AB34DF"/>
    <w:rsid w:val="00AB3A02"/>
    <w:rsid w:val="00AB4274"/>
    <w:rsid w:val="00AB5FB5"/>
    <w:rsid w:val="00AB6078"/>
    <w:rsid w:val="00AB755B"/>
    <w:rsid w:val="00AC18EA"/>
    <w:rsid w:val="00AC1B65"/>
    <w:rsid w:val="00AC2D1C"/>
    <w:rsid w:val="00AC3985"/>
    <w:rsid w:val="00AC6112"/>
    <w:rsid w:val="00AC6434"/>
    <w:rsid w:val="00AC704E"/>
    <w:rsid w:val="00AD1B16"/>
    <w:rsid w:val="00AD284C"/>
    <w:rsid w:val="00AD3584"/>
    <w:rsid w:val="00AD439E"/>
    <w:rsid w:val="00AD4DF0"/>
    <w:rsid w:val="00AD63BF"/>
    <w:rsid w:val="00AD679D"/>
    <w:rsid w:val="00AE0410"/>
    <w:rsid w:val="00AE0D44"/>
    <w:rsid w:val="00AE1366"/>
    <w:rsid w:val="00AE1CBF"/>
    <w:rsid w:val="00AE3032"/>
    <w:rsid w:val="00AE31AF"/>
    <w:rsid w:val="00AE53FC"/>
    <w:rsid w:val="00AF1E44"/>
    <w:rsid w:val="00AF26C6"/>
    <w:rsid w:val="00AF2789"/>
    <w:rsid w:val="00AF3242"/>
    <w:rsid w:val="00AF3A30"/>
    <w:rsid w:val="00AF60A3"/>
    <w:rsid w:val="00AF6BC2"/>
    <w:rsid w:val="00AF70F1"/>
    <w:rsid w:val="00AF7652"/>
    <w:rsid w:val="00B00FE4"/>
    <w:rsid w:val="00B01554"/>
    <w:rsid w:val="00B01FBB"/>
    <w:rsid w:val="00B023BD"/>
    <w:rsid w:val="00B025BE"/>
    <w:rsid w:val="00B04B00"/>
    <w:rsid w:val="00B054A6"/>
    <w:rsid w:val="00B104BF"/>
    <w:rsid w:val="00B10789"/>
    <w:rsid w:val="00B10C89"/>
    <w:rsid w:val="00B13B59"/>
    <w:rsid w:val="00B13D64"/>
    <w:rsid w:val="00B1489D"/>
    <w:rsid w:val="00B15AF8"/>
    <w:rsid w:val="00B15F4D"/>
    <w:rsid w:val="00B23D34"/>
    <w:rsid w:val="00B25B99"/>
    <w:rsid w:val="00B277D4"/>
    <w:rsid w:val="00B31658"/>
    <w:rsid w:val="00B31A3F"/>
    <w:rsid w:val="00B33978"/>
    <w:rsid w:val="00B344D8"/>
    <w:rsid w:val="00B34F6C"/>
    <w:rsid w:val="00B35487"/>
    <w:rsid w:val="00B355F7"/>
    <w:rsid w:val="00B37DAC"/>
    <w:rsid w:val="00B410EA"/>
    <w:rsid w:val="00B42C12"/>
    <w:rsid w:val="00B42CF1"/>
    <w:rsid w:val="00B4374B"/>
    <w:rsid w:val="00B451EA"/>
    <w:rsid w:val="00B45DB5"/>
    <w:rsid w:val="00B4657D"/>
    <w:rsid w:val="00B478C0"/>
    <w:rsid w:val="00B5069D"/>
    <w:rsid w:val="00B52B62"/>
    <w:rsid w:val="00B531A1"/>
    <w:rsid w:val="00B54AD5"/>
    <w:rsid w:val="00B54FC6"/>
    <w:rsid w:val="00B556DD"/>
    <w:rsid w:val="00B55A4D"/>
    <w:rsid w:val="00B5676A"/>
    <w:rsid w:val="00B569F8"/>
    <w:rsid w:val="00B618FB"/>
    <w:rsid w:val="00B66ECD"/>
    <w:rsid w:val="00B67E13"/>
    <w:rsid w:val="00B7142E"/>
    <w:rsid w:val="00B71F1B"/>
    <w:rsid w:val="00B7217E"/>
    <w:rsid w:val="00B72D99"/>
    <w:rsid w:val="00B7399F"/>
    <w:rsid w:val="00B75DCF"/>
    <w:rsid w:val="00B816B1"/>
    <w:rsid w:val="00B8268F"/>
    <w:rsid w:val="00B837E8"/>
    <w:rsid w:val="00B83D45"/>
    <w:rsid w:val="00B848B4"/>
    <w:rsid w:val="00B854A8"/>
    <w:rsid w:val="00B85F8B"/>
    <w:rsid w:val="00B860B3"/>
    <w:rsid w:val="00B864E2"/>
    <w:rsid w:val="00B86CBD"/>
    <w:rsid w:val="00B8717D"/>
    <w:rsid w:val="00B879A8"/>
    <w:rsid w:val="00B87D4F"/>
    <w:rsid w:val="00B92725"/>
    <w:rsid w:val="00B9331B"/>
    <w:rsid w:val="00B93859"/>
    <w:rsid w:val="00B94C21"/>
    <w:rsid w:val="00B966E3"/>
    <w:rsid w:val="00B971EF"/>
    <w:rsid w:val="00BA0952"/>
    <w:rsid w:val="00BA0EBC"/>
    <w:rsid w:val="00BA2AE5"/>
    <w:rsid w:val="00BA334A"/>
    <w:rsid w:val="00BA4D6F"/>
    <w:rsid w:val="00BA6115"/>
    <w:rsid w:val="00BA6BF4"/>
    <w:rsid w:val="00BA6F01"/>
    <w:rsid w:val="00BB09C8"/>
    <w:rsid w:val="00BB21A4"/>
    <w:rsid w:val="00BB6293"/>
    <w:rsid w:val="00BB6A63"/>
    <w:rsid w:val="00BB6E96"/>
    <w:rsid w:val="00BB7801"/>
    <w:rsid w:val="00BC04D6"/>
    <w:rsid w:val="00BC14FB"/>
    <w:rsid w:val="00BC3700"/>
    <w:rsid w:val="00BC4F85"/>
    <w:rsid w:val="00BC68DF"/>
    <w:rsid w:val="00BD042D"/>
    <w:rsid w:val="00BD0AAC"/>
    <w:rsid w:val="00BD128B"/>
    <w:rsid w:val="00BD41AC"/>
    <w:rsid w:val="00BD4AD6"/>
    <w:rsid w:val="00BD5FD8"/>
    <w:rsid w:val="00BD61C1"/>
    <w:rsid w:val="00BD7593"/>
    <w:rsid w:val="00BE070F"/>
    <w:rsid w:val="00BE1DC7"/>
    <w:rsid w:val="00BE3CFC"/>
    <w:rsid w:val="00BE4162"/>
    <w:rsid w:val="00BE4E55"/>
    <w:rsid w:val="00BE59CE"/>
    <w:rsid w:val="00BE61BF"/>
    <w:rsid w:val="00BE7ECA"/>
    <w:rsid w:val="00BF0491"/>
    <w:rsid w:val="00BF22F0"/>
    <w:rsid w:val="00BF2FDC"/>
    <w:rsid w:val="00BF32BD"/>
    <w:rsid w:val="00BF3E4D"/>
    <w:rsid w:val="00BF3F8F"/>
    <w:rsid w:val="00BF4121"/>
    <w:rsid w:val="00BF48C4"/>
    <w:rsid w:val="00BF5417"/>
    <w:rsid w:val="00BF5B1F"/>
    <w:rsid w:val="00C01630"/>
    <w:rsid w:val="00C02D28"/>
    <w:rsid w:val="00C03BEC"/>
    <w:rsid w:val="00C03C7E"/>
    <w:rsid w:val="00C0564E"/>
    <w:rsid w:val="00C05FD7"/>
    <w:rsid w:val="00C10402"/>
    <w:rsid w:val="00C12E22"/>
    <w:rsid w:val="00C15E63"/>
    <w:rsid w:val="00C15E99"/>
    <w:rsid w:val="00C16F69"/>
    <w:rsid w:val="00C1719F"/>
    <w:rsid w:val="00C173CB"/>
    <w:rsid w:val="00C176CD"/>
    <w:rsid w:val="00C1787D"/>
    <w:rsid w:val="00C17AE4"/>
    <w:rsid w:val="00C17BC7"/>
    <w:rsid w:val="00C23368"/>
    <w:rsid w:val="00C245ED"/>
    <w:rsid w:val="00C245FF"/>
    <w:rsid w:val="00C26C25"/>
    <w:rsid w:val="00C3359E"/>
    <w:rsid w:val="00C3482B"/>
    <w:rsid w:val="00C35E0C"/>
    <w:rsid w:val="00C37DBB"/>
    <w:rsid w:val="00C43D46"/>
    <w:rsid w:val="00C45260"/>
    <w:rsid w:val="00C45A7F"/>
    <w:rsid w:val="00C46941"/>
    <w:rsid w:val="00C471CC"/>
    <w:rsid w:val="00C47841"/>
    <w:rsid w:val="00C5188C"/>
    <w:rsid w:val="00C5249D"/>
    <w:rsid w:val="00C52E7B"/>
    <w:rsid w:val="00C548A1"/>
    <w:rsid w:val="00C55E07"/>
    <w:rsid w:val="00C57281"/>
    <w:rsid w:val="00C5796D"/>
    <w:rsid w:val="00C57DAE"/>
    <w:rsid w:val="00C6056D"/>
    <w:rsid w:val="00C61A20"/>
    <w:rsid w:val="00C61D73"/>
    <w:rsid w:val="00C63196"/>
    <w:rsid w:val="00C64738"/>
    <w:rsid w:val="00C64B3A"/>
    <w:rsid w:val="00C65F54"/>
    <w:rsid w:val="00C66E48"/>
    <w:rsid w:val="00C7126F"/>
    <w:rsid w:val="00C71421"/>
    <w:rsid w:val="00C72F81"/>
    <w:rsid w:val="00C74CCE"/>
    <w:rsid w:val="00C74E53"/>
    <w:rsid w:val="00C76250"/>
    <w:rsid w:val="00C77C6D"/>
    <w:rsid w:val="00C80565"/>
    <w:rsid w:val="00C81457"/>
    <w:rsid w:val="00C81C44"/>
    <w:rsid w:val="00C8266B"/>
    <w:rsid w:val="00C845C8"/>
    <w:rsid w:val="00C869F4"/>
    <w:rsid w:val="00C86E57"/>
    <w:rsid w:val="00C877F7"/>
    <w:rsid w:val="00C91447"/>
    <w:rsid w:val="00C925F1"/>
    <w:rsid w:val="00C940BC"/>
    <w:rsid w:val="00C95BD2"/>
    <w:rsid w:val="00CA1003"/>
    <w:rsid w:val="00CA20D0"/>
    <w:rsid w:val="00CA368A"/>
    <w:rsid w:val="00CA3B6A"/>
    <w:rsid w:val="00CA3BE0"/>
    <w:rsid w:val="00CA6AEC"/>
    <w:rsid w:val="00CA7955"/>
    <w:rsid w:val="00CB0A50"/>
    <w:rsid w:val="00CB66A2"/>
    <w:rsid w:val="00CB7C82"/>
    <w:rsid w:val="00CC09C7"/>
    <w:rsid w:val="00CC0B5E"/>
    <w:rsid w:val="00CC1115"/>
    <w:rsid w:val="00CC15E3"/>
    <w:rsid w:val="00CC1CD6"/>
    <w:rsid w:val="00CC513C"/>
    <w:rsid w:val="00CC6284"/>
    <w:rsid w:val="00CC650E"/>
    <w:rsid w:val="00CC65D5"/>
    <w:rsid w:val="00CD0110"/>
    <w:rsid w:val="00CD2BE6"/>
    <w:rsid w:val="00CD384D"/>
    <w:rsid w:val="00CD3A21"/>
    <w:rsid w:val="00CE0AAF"/>
    <w:rsid w:val="00CE3E93"/>
    <w:rsid w:val="00CE5669"/>
    <w:rsid w:val="00CE5C89"/>
    <w:rsid w:val="00CE6549"/>
    <w:rsid w:val="00CE6FEF"/>
    <w:rsid w:val="00CE7152"/>
    <w:rsid w:val="00CE7C01"/>
    <w:rsid w:val="00CE7F0A"/>
    <w:rsid w:val="00CE7F5C"/>
    <w:rsid w:val="00CF1DDA"/>
    <w:rsid w:val="00CF229E"/>
    <w:rsid w:val="00CF4D7C"/>
    <w:rsid w:val="00CF5B97"/>
    <w:rsid w:val="00D01C14"/>
    <w:rsid w:val="00D038E4"/>
    <w:rsid w:val="00D05261"/>
    <w:rsid w:val="00D07C12"/>
    <w:rsid w:val="00D103B5"/>
    <w:rsid w:val="00D1069C"/>
    <w:rsid w:val="00D10F24"/>
    <w:rsid w:val="00D1162F"/>
    <w:rsid w:val="00D130A2"/>
    <w:rsid w:val="00D134E8"/>
    <w:rsid w:val="00D137BB"/>
    <w:rsid w:val="00D14816"/>
    <w:rsid w:val="00D164A3"/>
    <w:rsid w:val="00D16683"/>
    <w:rsid w:val="00D21041"/>
    <w:rsid w:val="00D235D5"/>
    <w:rsid w:val="00D2671D"/>
    <w:rsid w:val="00D27409"/>
    <w:rsid w:val="00D2742D"/>
    <w:rsid w:val="00D30621"/>
    <w:rsid w:val="00D31F3F"/>
    <w:rsid w:val="00D322F3"/>
    <w:rsid w:val="00D331AB"/>
    <w:rsid w:val="00D33234"/>
    <w:rsid w:val="00D333A4"/>
    <w:rsid w:val="00D338F6"/>
    <w:rsid w:val="00D34551"/>
    <w:rsid w:val="00D349EF"/>
    <w:rsid w:val="00D360F6"/>
    <w:rsid w:val="00D3665C"/>
    <w:rsid w:val="00D37169"/>
    <w:rsid w:val="00D4127A"/>
    <w:rsid w:val="00D4179F"/>
    <w:rsid w:val="00D42512"/>
    <w:rsid w:val="00D43ACC"/>
    <w:rsid w:val="00D46E1D"/>
    <w:rsid w:val="00D471ED"/>
    <w:rsid w:val="00D4776B"/>
    <w:rsid w:val="00D501B6"/>
    <w:rsid w:val="00D5051C"/>
    <w:rsid w:val="00D50D4B"/>
    <w:rsid w:val="00D530AE"/>
    <w:rsid w:val="00D5371D"/>
    <w:rsid w:val="00D54A98"/>
    <w:rsid w:val="00D57D6F"/>
    <w:rsid w:val="00D57E0F"/>
    <w:rsid w:val="00D608EF"/>
    <w:rsid w:val="00D60C0E"/>
    <w:rsid w:val="00D6185E"/>
    <w:rsid w:val="00D627BB"/>
    <w:rsid w:val="00D66209"/>
    <w:rsid w:val="00D66EF5"/>
    <w:rsid w:val="00D70631"/>
    <w:rsid w:val="00D712E5"/>
    <w:rsid w:val="00D73702"/>
    <w:rsid w:val="00D75411"/>
    <w:rsid w:val="00D75518"/>
    <w:rsid w:val="00D75DDD"/>
    <w:rsid w:val="00D77A31"/>
    <w:rsid w:val="00D81261"/>
    <w:rsid w:val="00D813BE"/>
    <w:rsid w:val="00D843BA"/>
    <w:rsid w:val="00D843F1"/>
    <w:rsid w:val="00D84FB8"/>
    <w:rsid w:val="00D87640"/>
    <w:rsid w:val="00D927E0"/>
    <w:rsid w:val="00D92A59"/>
    <w:rsid w:val="00D939A3"/>
    <w:rsid w:val="00D95AC3"/>
    <w:rsid w:val="00D96280"/>
    <w:rsid w:val="00D9722E"/>
    <w:rsid w:val="00D9741C"/>
    <w:rsid w:val="00DA0957"/>
    <w:rsid w:val="00DA5747"/>
    <w:rsid w:val="00DA7690"/>
    <w:rsid w:val="00DA7A83"/>
    <w:rsid w:val="00DA7FCD"/>
    <w:rsid w:val="00DB2420"/>
    <w:rsid w:val="00DB2AB6"/>
    <w:rsid w:val="00DB32D3"/>
    <w:rsid w:val="00DB33DF"/>
    <w:rsid w:val="00DB4220"/>
    <w:rsid w:val="00DB4336"/>
    <w:rsid w:val="00DB4D03"/>
    <w:rsid w:val="00DB60A0"/>
    <w:rsid w:val="00DB67FB"/>
    <w:rsid w:val="00DB6A7C"/>
    <w:rsid w:val="00DB714F"/>
    <w:rsid w:val="00DC10F4"/>
    <w:rsid w:val="00DC33C1"/>
    <w:rsid w:val="00DC3E10"/>
    <w:rsid w:val="00DC4BCE"/>
    <w:rsid w:val="00DC5D32"/>
    <w:rsid w:val="00DC6772"/>
    <w:rsid w:val="00DC7A39"/>
    <w:rsid w:val="00DD057C"/>
    <w:rsid w:val="00DD3179"/>
    <w:rsid w:val="00DD50B9"/>
    <w:rsid w:val="00DD7E4A"/>
    <w:rsid w:val="00DE18CF"/>
    <w:rsid w:val="00DE2CA8"/>
    <w:rsid w:val="00DE3AA3"/>
    <w:rsid w:val="00DE4673"/>
    <w:rsid w:val="00DE5634"/>
    <w:rsid w:val="00DE7EE4"/>
    <w:rsid w:val="00DF0933"/>
    <w:rsid w:val="00DF0B22"/>
    <w:rsid w:val="00DF0C11"/>
    <w:rsid w:val="00DF0DE6"/>
    <w:rsid w:val="00DF1067"/>
    <w:rsid w:val="00DF5A1F"/>
    <w:rsid w:val="00DF657F"/>
    <w:rsid w:val="00DF6837"/>
    <w:rsid w:val="00DF7CD4"/>
    <w:rsid w:val="00DF7DA6"/>
    <w:rsid w:val="00E03D93"/>
    <w:rsid w:val="00E03EEF"/>
    <w:rsid w:val="00E04299"/>
    <w:rsid w:val="00E071E6"/>
    <w:rsid w:val="00E07DA1"/>
    <w:rsid w:val="00E07E73"/>
    <w:rsid w:val="00E07FA5"/>
    <w:rsid w:val="00E10071"/>
    <w:rsid w:val="00E102EF"/>
    <w:rsid w:val="00E10A02"/>
    <w:rsid w:val="00E152A0"/>
    <w:rsid w:val="00E162BC"/>
    <w:rsid w:val="00E17646"/>
    <w:rsid w:val="00E2066F"/>
    <w:rsid w:val="00E20E5D"/>
    <w:rsid w:val="00E21B54"/>
    <w:rsid w:val="00E235E2"/>
    <w:rsid w:val="00E2390F"/>
    <w:rsid w:val="00E24245"/>
    <w:rsid w:val="00E251CD"/>
    <w:rsid w:val="00E25208"/>
    <w:rsid w:val="00E26282"/>
    <w:rsid w:val="00E262E2"/>
    <w:rsid w:val="00E27283"/>
    <w:rsid w:val="00E30EEE"/>
    <w:rsid w:val="00E31441"/>
    <w:rsid w:val="00E319EE"/>
    <w:rsid w:val="00E331D6"/>
    <w:rsid w:val="00E35B0C"/>
    <w:rsid w:val="00E370F7"/>
    <w:rsid w:val="00E40452"/>
    <w:rsid w:val="00E40693"/>
    <w:rsid w:val="00E40772"/>
    <w:rsid w:val="00E41A30"/>
    <w:rsid w:val="00E446E7"/>
    <w:rsid w:val="00E44DB0"/>
    <w:rsid w:val="00E46E4F"/>
    <w:rsid w:val="00E47030"/>
    <w:rsid w:val="00E473DD"/>
    <w:rsid w:val="00E477BB"/>
    <w:rsid w:val="00E50F2A"/>
    <w:rsid w:val="00E52470"/>
    <w:rsid w:val="00E531DA"/>
    <w:rsid w:val="00E54294"/>
    <w:rsid w:val="00E55347"/>
    <w:rsid w:val="00E56E2A"/>
    <w:rsid w:val="00E5735D"/>
    <w:rsid w:val="00E623D2"/>
    <w:rsid w:val="00E62626"/>
    <w:rsid w:val="00E628CD"/>
    <w:rsid w:val="00E62C35"/>
    <w:rsid w:val="00E64553"/>
    <w:rsid w:val="00E6458B"/>
    <w:rsid w:val="00E64602"/>
    <w:rsid w:val="00E647B5"/>
    <w:rsid w:val="00E64909"/>
    <w:rsid w:val="00E6541C"/>
    <w:rsid w:val="00E659D5"/>
    <w:rsid w:val="00E67031"/>
    <w:rsid w:val="00E673D3"/>
    <w:rsid w:val="00E70E2E"/>
    <w:rsid w:val="00E7276B"/>
    <w:rsid w:val="00E728F9"/>
    <w:rsid w:val="00E73D41"/>
    <w:rsid w:val="00E75D2B"/>
    <w:rsid w:val="00E80313"/>
    <w:rsid w:val="00E80845"/>
    <w:rsid w:val="00E820A7"/>
    <w:rsid w:val="00E83051"/>
    <w:rsid w:val="00E84114"/>
    <w:rsid w:val="00E86950"/>
    <w:rsid w:val="00E8761F"/>
    <w:rsid w:val="00E87FB9"/>
    <w:rsid w:val="00E9328A"/>
    <w:rsid w:val="00E93458"/>
    <w:rsid w:val="00E93B08"/>
    <w:rsid w:val="00E950A9"/>
    <w:rsid w:val="00E95E3E"/>
    <w:rsid w:val="00EA0696"/>
    <w:rsid w:val="00EA1BB5"/>
    <w:rsid w:val="00EA1CDA"/>
    <w:rsid w:val="00EA1CF8"/>
    <w:rsid w:val="00EA2A18"/>
    <w:rsid w:val="00EA4591"/>
    <w:rsid w:val="00EA46FC"/>
    <w:rsid w:val="00EA5CC9"/>
    <w:rsid w:val="00EA773F"/>
    <w:rsid w:val="00EB2254"/>
    <w:rsid w:val="00EB2F9F"/>
    <w:rsid w:val="00EB3E2A"/>
    <w:rsid w:val="00EB540B"/>
    <w:rsid w:val="00EB7665"/>
    <w:rsid w:val="00EC02C6"/>
    <w:rsid w:val="00EC0FD0"/>
    <w:rsid w:val="00EC1710"/>
    <w:rsid w:val="00EC268F"/>
    <w:rsid w:val="00EC39C8"/>
    <w:rsid w:val="00EC42E3"/>
    <w:rsid w:val="00ED075F"/>
    <w:rsid w:val="00ED0A5E"/>
    <w:rsid w:val="00ED1123"/>
    <w:rsid w:val="00ED1D4B"/>
    <w:rsid w:val="00ED1D57"/>
    <w:rsid w:val="00ED226C"/>
    <w:rsid w:val="00ED3516"/>
    <w:rsid w:val="00ED4006"/>
    <w:rsid w:val="00ED53E9"/>
    <w:rsid w:val="00ED724B"/>
    <w:rsid w:val="00ED7C01"/>
    <w:rsid w:val="00EE081E"/>
    <w:rsid w:val="00EE3163"/>
    <w:rsid w:val="00EE3500"/>
    <w:rsid w:val="00EE494C"/>
    <w:rsid w:val="00EE6693"/>
    <w:rsid w:val="00EF0D7F"/>
    <w:rsid w:val="00EF13A0"/>
    <w:rsid w:val="00EF1E75"/>
    <w:rsid w:val="00EF2B22"/>
    <w:rsid w:val="00EF2CD5"/>
    <w:rsid w:val="00EF409A"/>
    <w:rsid w:val="00EF4AA0"/>
    <w:rsid w:val="00EF4B5B"/>
    <w:rsid w:val="00EF6359"/>
    <w:rsid w:val="00F003E4"/>
    <w:rsid w:val="00F01B93"/>
    <w:rsid w:val="00F03C79"/>
    <w:rsid w:val="00F03FE0"/>
    <w:rsid w:val="00F05AA6"/>
    <w:rsid w:val="00F06A0D"/>
    <w:rsid w:val="00F1057E"/>
    <w:rsid w:val="00F11AB2"/>
    <w:rsid w:val="00F12994"/>
    <w:rsid w:val="00F1682E"/>
    <w:rsid w:val="00F171CD"/>
    <w:rsid w:val="00F17716"/>
    <w:rsid w:val="00F17FB9"/>
    <w:rsid w:val="00F20A79"/>
    <w:rsid w:val="00F21B15"/>
    <w:rsid w:val="00F21CA9"/>
    <w:rsid w:val="00F231EC"/>
    <w:rsid w:val="00F23270"/>
    <w:rsid w:val="00F23674"/>
    <w:rsid w:val="00F2421E"/>
    <w:rsid w:val="00F2621C"/>
    <w:rsid w:val="00F323B7"/>
    <w:rsid w:val="00F33AF4"/>
    <w:rsid w:val="00F34E8D"/>
    <w:rsid w:val="00F35704"/>
    <w:rsid w:val="00F36096"/>
    <w:rsid w:val="00F36D62"/>
    <w:rsid w:val="00F370A8"/>
    <w:rsid w:val="00F37317"/>
    <w:rsid w:val="00F40E11"/>
    <w:rsid w:val="00F41A42"/>
    <w:rsid w:val="00F42534"/>
    <w:rsid w:val="00F462FF"/>
    <w:rsid w:val="00F46E44"/>
    <w:rsid w:val="00F47405"/>
    <w:rsid w:val="00F513B3"/>
    <w:rsid w:val="00F51927"/>
    <w:rsid w:val="00F56648"/>
    <w:rsid w:val="00F573D8"/>
    <w:rsid w:val="00F5775B"/>
    <w:rsid w:val="00F620BD"/>
    <w:rsid w:val="00F62151"/>
    <w:rsid w:val="00F628C4"/>
    <w:rsid w:val="00F6333A"/>
    <w:rsid w:val="00F63377"/>
    <w:rsid w:val="00F6365A"/>
    <w:rsid w:val="00F63994"/>
    <w:rsid w:val="00F64ACE"/>
    <w:rsid w:val="00F65477"/>
    <w:rsid w:val="00F666C4"/>
    <w:rsid w:val="00F67492"/>
    <w:rsid w:val="00F67D46"/>
    <w:rsid w:val="00F7087D"/>
    <w:rsid w:val="00F716AB"/>
    <w:rsid w:val="00F71D2D"/>
    <w:rsid w:val="00F72B73"/>
    <w:rsid w:val="00F750F2"/>
    <w:rsid w:val="00F817F6"/>
    <w:rsid w:val="00F828BA"/>
    <w:rsid w:val="00F82D4A"/>
    <w:rsid w:val="00F82EE7"/>
    <w:rsid w:val="00F83651"/>
    <w:rsid w:val="00F83F47"/>
    <w:rsid w:val="00F84028"/>
    <w:rsid w:val="00F8412B"/>
    <w:rsid w:val="00F85108"/>
    <w:rsid w:val="00F86054"/>
    <w:rsid w:val="00F87BD4"/>
    <w:rsid w:val="00F87E06"/>
    <w:rsid w:val="00F90461"/>
    <w:rsid w:val="00F936B3"/>
    <w:rsid w:val="00F93B9D"/>
    <w:rsid w:val="00F94192"/>
    <w:rsid w:val="00F947F4"/>
    <w:rsid w:val="00F951AF"/>
    <w:rsid w:val="00F96D78"/>
    <w:rsid w:val="00F970A9"/>
    <w:rsid w:val="00FA0220"/>
    <w:rsid w:val="00FA0689"/>
    <w:rsid w:val="00FA0A63"/>
    <w:rsid w:val="00FA2D10"/>
    <w:rsid w:val="00FA4382"/>
    <w:rsid w:val="00FA49F5"/>
    <w:rsid w:val="00FA552A"/>
    <w:rsid w:val="00FA592B"/>
    <w:rsid w:val="00FA64B2"/>
    <w:rsid w:val="00FB173C"/>
    <w:rsid w:val="00FB1A1F"/>
    <w:rsid w:val="00FB1A4A"/>
    <w:rsid w:val="00FB31E8"/>
    <w:rsid w:val="00FB40C4"/>
    <w:rsid w:val="00FB52FF"/>
    <w:rsid w:val="00FB624A"/>
    <w:rsid w:val="00FC0D3B"/>
    <w:rsid w:val="00FC1750"/>
    <w:rsid w:val="00FC1EA9"/>
    <w:rsid w:val="00FC2789"/>
    <w:rsid w:val="00FC34D0"/>
    <w:rsid w:val="00FC3BA7"/>
    <w:rsid w:val="00FC4158"/>
    <w:rsid w:val="00FC4E36"/>
    <w:rsid w:val="00FC63E1"/>
    <w:rsid w:val="00FC6A0E"/>
    <w:rsid w:val="00FC7A61"/>
    <w:rsid w:val="00FD03DC"/>
    <w:rsid w:val="00FD1EBA"/>
    <w:rsid w:val="00FD2A23"/>
    <w:rsid w:val="00FD4C13"/>
    <w:rsid w:val="00FD5C91"/>
    <w:rsid w:val="00FD7638"/>
    <w:rsid w:val="00FE0416"/>
    <w:rsid w:val="00FE1C1D"/>
    <w:rsid w:val="00FE337D"/>
    <w:rsid w:val="00FE42BE"/>
    <w:rsid w:val="00FE4498"/>
    <w:rsid w:val="00FE460F"/>
    <w:rsid w:val="00FE526D"/>
    <w:rsid w:val="00FF0134"/>
    <w:rsid w:val="00FF06D5"/>
    <w:rsid w:val="00FF2010"/>
    <w:rsid w:val="00FF22A3"/>
    <w:rsid w:val="00FF2C3D"/>
    <w:rsid w:val="00FF376B"/>
    <w:rsid w:val="00FF4CCF"/>
    <w:rsid w:val="00FF4F2A"/>
    <w:rsid w:val="00FF5299"/>
    <w:rsid w:val="00FF554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6ADC3FD"/>
  <w15:chartTrackingRefBased/>
  <w15:docId w15:val="{43FF166A-62BB-4A8F-9F8E-8A719B2E4E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qFormat/>
    <w:pPr>
      <w:keepNext/>
      <w:outlineLvl w:val="0"/>
    </w:pPr>
    <w:rPr>
      <w:sz w:val="24"/>
    </w:rPr>
  </w:style>
  <w:style w:type="paragraph" w:styleId="berschrift2">
    <w:name w:val="heading 2"/>
    <w:basedOn w:val="Standard"/>
    <w:next w:val="Standard"/>
    <w:qFormat/>
    <w:pPr>
      <w:keepNext/>
      <w:tabs>
        <w:tab w:val="left" w:pos="5245"/>
        <w:tab w:val="left" w:pos="7371"/>
      </w:tabs>
      <w:ind w:right="-853"/>
      <w:outlineLvl w:val="1"/>
    </w:pPr>
    <w:rPr>
      <w:rFonts w:ascii="Arial" w:hAnsi="Arial" w:cs="Arial"/>
      <w:color w:val="000000"/>
      <w:sz w:val="24"/>
    </w:rPr>
  </w:style>
  <w:style w:type="paragraph" w:styleId="berschrift3">
    <w:name w:val="heading 3"/>
    <w:basedOn w:val="Standard"/>
    <w:next w:val="Standard"/>
    <w:qFormat/>
    <w:pPr>
      <w:keepNext/>
      <w:spacing w:before="240" w:after="60"/>
      <w:outlineLvl w:val="2"/>
    </w:pPr>
    <w:rPr>
      <w:rFonts w:ascii="Arial" w:hAnsi="Arial" w:cs="Arial"/>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pPr>
  </w:style>
  <w:style w:type="paragraph" w:styleId="Fuzeile">
    <w:name w:val="footer"/>
    <w:basedOn w:val="Standard"/>
    <w:semiHidden/>
    <w:pPr>
      <w:tabs>
        <w:tab w:val="center" w:pos="4536"/>
        <w:tab w:val="right" w:pos="9072"/>
      </w:tabs>
    </w:pPr>
  </w:style>
  <w:style w:type="paragraph" w:styleId="Textkrper">
    <w:name w:val="Body Text"/>
    <w:basedOn w:val="Standard"/>
    <w:semiHidden/>
    <w:pPr>
      <w:tabs>
        <w:tab w:val="left" w:pos="1560"/>
        <w:tab w:val="left" w:pos="2410"/>
        <w:tab w:val="left" w:pos="4962"/>
        <w:tab w:val="left" w:pos="6379"/>
        <w:tab w:val="left" w:pos="7797"/>
      </w:tabs>
      <w:ind w:right="-853"/>
    </w:pPr>
    <w:rPr>
      <w:color w:val="808080"/>
      <w:sz w:val="16"/>
    </w:rPr>
  </w:style>
  <w:style w:type="character" w:styleId="Seitenzahl">
    <w:name w:val="page number"/>
    <w:basedOn w:val="Absatz-Standardschriftart"/>
    <w:semiHidden/>
    <w:rPr>
      <w:rFonts w:ascii="Times New Roman" w:hAnsi="Times New Roman"/>
    </w:rPr>
  </w:style>
  <w:style w:type="paragraph" w:styleId="Sprechblasentext">
    <w:name w:val="Balloon Text"/>
    <w:basedOn w:val="Standard"/>
    <w:semiHidden/>
    <w:rPr>
      <w:rFonts w:ascii="Tahoma" w:hAnsi="Tahoma" w:cs="Tahoma"/>
      <w:sz w:val="16"/>
      <w:szCs w:val="16"/>
    </w:rPr>
  </w:style>
  <w:style w:type="paragraph" w:customStyle="1" w:styleId="EinfacherAbsatz">
    <w:name w:val="[Einfacher Absatz]"/>
    <w:basedOn w:val="Standard"/>
    <w:pPr>
      <w:autoSpaceDE w:val="0"/>
      <w:autoSpaceDN w:val="0"/>
      <w:adjustRightInd w:val="0"/>
      <w:spacing w:line="288" w:lineRule="auto"/>
      <w:textAlignment w:val="center"/>
    </w:pPr>
    <w:rPr>
      <w:color w:val="000000"/>
      <w:sz w:val="24"/>
      <w:szCs w:val="24"/>
    </w:rPr>
  </w:style>
  <w:style w:type="character" w:styleId="Hyperlink">
    <w:name w:val="Hyperlink"/>
    <w:semiHidden/>
    <w:rPr>
      <w:color w:val="0000FF"/>
      <w:u w:val="single"/>
    </w:rPr>
  </w:style>
  <w:style w:type="character" w:customStyle="1" w:styleId="BesuchterHyperlink">
    <w:name w:val="BesuchterHyperlink"/>
    <w:semiHidden/>
    <w:rPr>
      <w:color w:val="800080"/>
      <w:u w:val="single"/>
    </w:rPr>
  </w:style>
  <w:style w:type="paragraph" w:customStyle="1" w:styleId="news-img-caption">
    <w:name w:val="news-img-caption"/>
    <w:basedOn w:val="Standard"/>
    <w:rsid w:val="008B030B"/>
    <w:pPr>
      <w:spacing w:before="100" w:beforeAutospacing="1" w:after="100" w:afterAutospacing="1"/>
    </w:pPr>
    <w:rPr>
      <w:sz w:val="24"/>
      <w:szCs w:val="24"/>
    </w:rPr>
  </w:style>
  <w:style w:type="paragraph" w:styleId="StandardWeb">
    <w:name w:val="Normal (Web)"/>
    <w:basedOn w:val="Standard"/>
    <w:uiPriority w:val="99"/>
    <w:pPr>
      <w:spacing w:before="100" w:beforeAutospacing="1" w:after="100" w:afterAutospacing="1"/>
    </w:pPr>
    <w:rPr>
      <w:sz w:val="24"/>
      <w:szCs w:val="24"/>
    </w:rPr>
  </w:style>
  <w:style w:type="paragraph" w:styleId="Listenabsatz">
    <w:name w:val="List Paragraph"/>
    <w:basedOn w:val="Standard"/>
    <w:uiPriority w:val="34"/>
    <w:qFormat/>
    <w:pPr>
      <w:ind w:left="720"/>
      <w:contextualSpacing/>
    </w:pPr>
    <w:rPr>
      <w:rFonts w:eastAsia="SimSun"/>
      <w:sz w:val="24"/>
      <w:szCs w:val="24"/>
    </w:rPr>
  </w:style>
  <w:style w:type="paragraph" w:customStyle="1" w:styleId="033Contentsmallli">
    <w:name w:val="033_Content_small_li"/>
    <w:basedOn w:val="Standard"/>
    <w:pPr>
      <w:autoSpaceDE w:val="0"/>
      <w:autoSpaceDN w:val="0"/>
      <w:adjustRightInd w:val="0"/>
      <w:spacing w:line="203" w:lineRule="atLeast"/>
      <w:textAlignment w:val="center"/>
    </w:pPr>
    <w:rPr>
      <w:rFonts w:ascii="Arial" w:hAnsi="Arial" w:cs="Arial"/>
      <w:color w:val="000000"/>
      <w:w w:val="97"/>
      <w:sz w:val="16"/>
      <w:szCs w:val="16"/>
    </w:rPr>
  </w:style>
  <w:style w:type="paragraph" w:customStyle="1" w:styleId="bodytext">
    <w:name w:val="bodytext"/>
    <w:basedOn w:val="Standard"/>
    <w:rsid w:val="008B030B"/>
    <w:pPr>
      <w:spacing w:before="100" w:beforeAutospacing="1" w:after="100" w:afterAutospacing="1"/>
    </w:pPr>
    <w:rPr>
      <w:sz w:val="24"/>
      <w:szCs w:val="24"/>
    </w:rPr>
  </w:style>
  <w:style w:type="character" w:customStyle="1" w:styleId="FuzeileZchn">
    <w:name w:val="Fußzeile Zchn"/>
  </w:style>
  <w:style w:type="character" w:styleId="Kommentarzeichen">
    <w:name w:val="annotation reference"/>
    <w:uiPriority w:val="99"/>
    <w:semiHidden/>
    <w:rPr>
      <w:sz w:val="16"/>
      <w:szCs w:val="16"/>
    </w:rPr>
  </w:style>
  <w:style w:type="paragraph" w:styleId="Kommentartext">
    <w:name w:val="annotation text"/>
    <w:basedOn w:val="Standard"/>
    <w:uiPriority w:val="99"/>
  </w:style>
  <w:style w:type="character" w:customStyle="1" w:styleId="KommentartextZchn">
    <w:name w:val="Kommentartext Zchn"/>
    <w:uiPriority w:val="99"/>
  </w:style>
  <w:style w:type="paragraph" w:styleId="Kommentarthema">
    <w:name w:val="annotation subject"/>
    <w:basedOn w:val="Kommentartext"/>
    <w:next w:val="Kommentartext"/>
    <w:rPr>
      <w:b/>
      <w:bCs/>
    </w:rPr>
  </w:style>
  <w:style w:type="character" w:customStyle="1" w:styleId="KommentarthemaZchn">
    <w:name w:val="Kommentarthema Zchn"/>
    <w:rPr>
      <w:b/>
      <w:bCs/>
    </w:rPr>
  </w:style>
  <w:style w:type="paragraph" w:styleId="berarbeitung">
    <w:name w:val="Revision"/>
    <w:hidden/>
    <w:semiHidden/>
  </w:style>
  <w:style w:type="character" w:styleId="Fett">
    <w:name w:val="Strong"/>
    <w:uiPriority w:val="22"/>
    <w:qFormat/>
    <w:rPr>
      <w:b/>
      <w:bCs/>
    </w:rPr>
  </w:style>
  <w:style w:type="character" w:customStyle="1" w:styleId="TextkrperZchn">
    <w:name w:val="Textkörper Zchn"/>
    <w:rPr>
      <w:color w:val="808080"/>
      <w:sz w:val="16"/>
    </w:rPr>
  </w:style>
  <w:style w:type="character" w:styleId="Hervorhebung">
    <w:name w:val="Emphasis"/>
    <w:uiPriority w:val="20"/>
    <w:qFormat/>
    <w:rsid w:val="00732F74"/>
    <w:rPr>
      <w:i/>
      <w:iCs/>
    </w:rPr>
  </w:style>
  <w:style w:type="character" w:styleId="NichtaufgelsteErwhnung">
    <w:name w:val="Unresolved Mention"/>
    <w:uiPriority w:val="99"/>
    <w:semiHidden/>
    <w:unhideWhenUsed/>
    <w:rsid w:val="00B55A4D"/>
    <w:rPr>
      <w:color w:val="605E5C"/>
      <w:shd w:val="clear" w:color="auto" w:fill="E1DFDD"/>
    </w:rPr>
  </w:style>
  <w:style w:type="character" w:styleId="BesuchterLink">
    <w:name w:val="FollowedHyperlink"/>
    <w:basedOn w:val="Absatz-Standardschriftart"/>
    <w:uiPriority w:val="99"/>
    <w:semiHidden/>
    <w:unhideWhenUsed/>
    <w:rsid w:val="006B1F0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238209">
      <w:bodyDiv w:val="1"/>
      <w:marLeft w:val="0"/>
      <w:marRight w:val="0"/>
      <w:marTop w:val="0"/>
      <w:marBottom w:val="0"/>
      <w:divBdr>
        <w:top w:val="none" w:sz="0" w:space="0" w:color="auto"/>
        <w:left w:val="none" w:sz="0" w:space="0" w:color="auto"/>
        <w:bottom w:val="none" w:sz="0" w:space="0" w:color="auto"/>
        <w:right w:val="none" w:sz="0" w:space="0" w:color="auto"/>
      </w:divBdr>
    </w:div>
    <w:div w:id="27294213">
      <w:bodyDiv w:val="1"/>
      <w:marLeft w:val="0"/>
      <w:marRight w:val="0"/>
      <w:marTop w:val="0"/>
      <w:marBottom w:val="0"/>
      <w:divBdr>
        <w:top w:val="none" w:sz="0" w:space="0" w:color="auto"/>
        <w:left w:val="none" w:sz="0" w:space="0" w:color="auto"/>
        <w:bottom w:val="none" w:sz="0" w:space="0" w:color="auto"/>
        <w:right w:val="none" w:sz="0" w:space="0" w:color="auto"/>
      </w:divBdr>
    </w:div>
    <w:div w:id="38016110">
      <w:bodyDiv w:val="1"/>
      <w:marLeft w:val="0"/>
      <w:marRight w:val="0"/>
      <w:marTop w:val="0"/>
      <w:marBottom w:val="0"/>
      <w:divBdr>
        <w:top w:val="none" w:sz="0" w:space="0" w:color="auto"/>
        <w:left w:val="none" w:sz="0" w:space="0" w:color="auto"/>
        <w:bottom w:val="none" w:sz="0" w:space="0" w:color="auto"/>
        <w:right w:val="none" w:sz="0" w:space="0" w:color="auto"/>
      </w:divBdr>
    </w:div>
    <w:div w:id="56823201">
      <w:bodyDiv w:val="1"/>
      <w:marLeft w:val="0"/>
      <w:marRight w:val="0"/>
      <w:marTop w:val="0"/>
      <w:marBottom w:val="0"/>
      <w:divBdr>
        <w:top w:val="none" w:sz="0" w:space="0" w:color="auto"/>
        <w:left w:val="none" w:sz="0" w:space="0" w:color="auto"/>
        <w:bottom w:val="none" w:sz="0" w:space="0" w:color="auto"/>
        <w:right w:val="none" w:sz="0" w:space="0" w:color="auto"/>
      </w:divBdr>
    </w:div>
    <w:div w:id="59714959">
      <w:bodyDiv w:val="1"/>
      <w:marLeft w:val="0"/>
      <w:marRight w:val="0"/>
      <w:marTop w:val="0"/>
      <w:marBottom w:val="0"/>
      <w:divBdr>
        <w:top w:val="none" w:sz="0" w:space="0" w:color="auto"/>
        <w:left w:val="none" w:sz="0" w:space="0" w:color="auto"/>
        <w:bottom w:val="none" w:sz="0" w:space="0" w:color="auto"/>
        <w:right w:val="none" w:sz="0" w:space="0" w:color="auto"/>
      </w:divBdr>
    </w:div>
    <w:div w:id="60951559">
      <w:bodyDiv w:val="1"/>
      <w:marLeft w:val="0"/>
      <w:marRight w:val="0"/>
      <w:marTop w:val="0"/>
      <w:marBottom w:val="0"/>
      <w:divBdr>
        <w:top w:val="none" w:sz="0" w:space="0" w:color="auto"/>
        <w:left w:val="none" w:sz="0" w:space="0" w:color="auto"/>
        <w:bottom w:val="none" w:sz="0" w:space="0" w:color="auto"/>
        <w:right w:val="none" w:sz="0" w:space="0" w:color="auto"/>
      </w:divBdr>
    </w:div>
    <w:div w:id="65691916">
      <w:bodyDiv w:val="1"/>
      <w:marLeft w:val="0"/>
      <w:marRight w:val="0"/>
      <w:marTop w:val="0"/>
      <w:marBottom w:val="0"/>
      <w:divBdr>
        <w:top w:val="none" w:sz="0" w:space="0" w:color="auto"/>
        <w:left w:val="none" w:sz="0" w:space="0" w:color="auto"/>
        <w:bottom w:val="none" w:sz="0" w:space="0" w:color="auto"/>
        <w:right w:val="none" w:sz="0" w:space="0" w:color="auto"/>
      </w:divBdr>
    </w:div>
    <w:div w:id="68423802">
      <w:bodyDiv w:val="1"/>
      <w:marLeft w:val="0"/>
      <w:marRight w:val="0"/>
      <w:marTop w:val="0"/>
      <w:marBottom w:val="0"/>
      <w:divBdr>
        <w:top w:val="none" w:sz="0" w:space="0" w:color="auto"/>
        <w:left w:val="none" w:sz="0" w:space="0" w:color="auto"/>
        <w:bottom w:val="none" w:sz="0" w:space="0" w:color="auto"/>
        <w:right w:val="none" w:sz="0" w:space="0" w:color="auto"/>
      </w:divBdr>
    </w:div>
    <w:div w:id="79452627">
      <w:bodyDiv w:val="1"/>
      <w:marLeft w:val="0"/>
      <w:marRight w:val="0"/>
      <w:marTop w:val="0"/>
      <w:marBottom w:val="0"/>
      <w:divBdr>
        <w:top w:val="none" w:sz="0" w:space="0" w:color="auto"/>
        <w:left w:val="none" w:sz="0" w:space="0" w:color="auto"/>
        <w:bottom w:val="none" w:sz="0" w:space="0" w:color="auto"/>
        <w:right w:val="none" w:sz="0" w:space="0" w:color="auto"/>
      </w:divBdr>
      <w:divsChild>
        <w:div w:id="983197456">
          <w:marLeft w:val="360"/>
          <w:marRight w:val="0"/>
          <w:marTop w:val="200"/>
          <w:marBottom w:val="0"/>
          <w:divBdr>
            <w:top w:val="none" w:sz="0" w:space="0" w:color="auto"/>
            <w:left w:val="none" w:sz="0" w:space="0" w:color="auto"/>
            <w:bottom w:val="none" w:sz="0" w:space="0" w:color="auto"/>
            <w:right w:val="none" w:sz="0" w:space="0" w:color="auto"/>
          </w:divBdr>
        </w:div>
      </w:divsChild>
    </w:div>
    <w:div w:id="89550874">
      <w:bodyDiv w:val="1"/>
      <w:marLeft w:val="0"/>
      <w:marRight w:val="0"/>
      <w:marTop w:val="0"/>
      <w:marBottom w:val="0"/>
      <w:divBdr>
        <w:top w:val="none" w:sz="0" w:space="0" w:color="auto"/>
        <w:left w:val="none" w:sz="0" w:space="0" w:color="auto"/>
        <w:bottom w:val="none" w:sz="0" w:space="0" w:color="auto"/>
        <w:right w:val="none" w:sz="0" w:space="0" w:color="auto"/>
      </w:divBdr>
    </w:div>
    <w:div w:id="108429030">
      <w:bodyDiv w:val="1"/>
      <w:marLeft w:val="0"/>
      <w:marRight w:val="0"/>
      <w:marTop w:val="0"/>
      <w:marBottom w:val="0"/>
      <w:divBdr>
        <w:top w:val="none" w:sz="0" w:space="0" w:color="auto"/>
        <w:left w:val="none" w:sz="0" w:space="0" w:color="auto"/>
        <w:bottom w:val="none" w:sz="0" w:space="0" w:color="auto"/>
        <w:right w:val="none" w:sz="0" w:space="0" w:color="auto"/>
      </w:divBdr>
    </w:div>
    <w:div w:id="161163298">
      <w:bodyDiv w:val="1"/>
      <w:marLeft w:val="0"/>
      <w:marRight w:val="0"/>
      <w:marTop w:val="0"/>
      <w:marBottom w:val="0"/>
      <w:divBdr>
        <w:top w:val="none" w:sz="0" w:space="0" w:color="auto"/>
        <w:left w:val="none" w:sz="0" w:space="0" w:color="auto"/>
        <w:bottom w:val="none" w:sz="0" w:space="0" w:color="auto"/>
        <w:right w:val="none" w:sz="0" w:space="0" w:color="auto"/>
      </w:divBdr>
    </w:div>
    <w:div w:id="201945359">
      <w:bodyDiv w:val="1"/>
      <w:marLeft w:val="0"/>
      <w:marRight w:val="0"/>
      <w:marTop w:val="0"/>
      <w:marBottom w:val="0"/>
      <w:divBdr>
        <w:top w:val="none" w:sz="0" w:space="0" w:color="auto"/>
        <w:left w:val="none" w:sz="0" w:space="0" w:color="auto"/>
        <w:bottom w:val="none" w:sz="0" w:space="0" w:color="auto"/>
        <w:right w:val="none" w:sz="0" w:space="0" w:color="auto"/>
      </w:divBdr>
    </w:div>
    <w:div w:id="206719014">
      <w:bodyDiv w:val="1"/>
      <w:marLeft w:val="0"/>
      <w:marRight w:val="0"/>
      <w:marTop w:val="0"/>
      <w:marBottom w:val="0"/>
      <w:divBdr>
        <w:top w:val="none" w:sz="0" w:space="0" w:color="auto"/>
        <w:left w:val="none" w:sz="0" w:space="0" w:color="auto"/>
        <w:bottom w:val="none" w:sz="0" w:space="0" w:color="auto"/>
        <w:right w:val="none" w:sz="0" w:space="0" w:color="auto"/>
      </w:divBdr>
    </w:div>
    <w:div w:id="217593097">
      <w:bodyDiv w:val="1"/>
      <w:marLeft w:val="0"/>
      <w:marRight w:val="0"/>
      <w:marTop w:val="0"/>
      <w:marBottom w:val="0"/>
      <w:divBdr>
        <w:top w:val="none" w:sz="0" w:space="0" w:color="auto"/>
        <w:left w:val="none" w:sz="0" w:space="0" w:color="auto"/>
        <w:bottom w:val="none" w:sz="0" w:space="0" w:color="auto"/>
        <w:right w:val="none" w:sz="0" w:space="0" w:color="auto"/>
      </w:divBdr>
    </w:div>
    <w:div w:id="235286862">
      <w:bodyDiv w:val="1"/>
      <w:marLeft w:val="0"/>
      <w:marRight w:val="0"/>
      <w:marTop w:val="0"/>
      <w:marBottom w:val="0"/>
      <w:divBdr>
        <w:top w:val="none" w:sz="0" w:space="0" w:color="auto"/>
        <w:left w:val="none" w:sz="0" w:space="0" w:color="auto"/>
        <w:bottom w:val="none" w:sz="0" w:space="0" w:color="auto"/>
        <w:right w:val="none" w:sz="0" w:space="0" w:color="auto"/>
      </w:divBdr>
    </w:div>
    <w:div w:id="239296423">
      <w:bodyDiv w:val="1"/>
      <w:marLeft w:val="0"/>
      <w:marRight w:val="0"/>
      <w:marTop w:val="0"/>
      <w:marBottom w:val="0"/>
      <w:divBdr>
        <w:top w:val="none" w:sz="0" w:space="0" w:color="auto"/>
        <w:left w:val="none" w:sz="0" w:space="0" w:color="auto"/>
        <w:bottom w:val="none" w:sz="0" w:space="0" w:color="auto"/>
        <w:right w:val="none" w:sz="0" w:space="0" w:color="auto"/>
      </w:divBdr>
    </w:div>
    <w:div w:id="241335185">
      <w:bodyDiv w:val="1"/>
      <w:marLeft w:val="0"/>
      <w:marRight w:val="0"/>
      <w:marTop w:val="0"/>
      <w:marBottom w:val="0"/>
      <w:divBdr>
        <w:top w:val="none" w:sz="0" w:space="0" w:color="auto"/>
        <w:left w:val="none" w:sz="0" w:space="0" w:color="auto"/>
        <w:bottom w:val="none" w:sz="0" w:space="0" w:color="auto"/>
        <w:right w:val="none" w:sz="0" w:space="0" w:color="auto"/>
      </w:divBdr>
    </w:div>
    <w:div w:id="272984593">
      <w:bodyDiv w:val="1"/>
      <w:marLeft w:val="0"/>
      <w:marRight w:val="0"/>
      <w:marTop w:val="0"/>
      <w:marBottom w:val="0"/>
      <w:divBdr>
        <w:top w:val="none" w:sz="0" w:space="0" w:color="auto"/>
        <w:left w:val="none" w:sz="0" w:space="0" w:color="auto"/>
        <w:bottom w:val="none" w:sz="0" w:space="0" w:color="auto"/>
        <w:right w:val="none" w:sz="0" w:space="0" w:color="auto"/>
      </w:divBdr>
    </w:div>
    <w:div w:id="276184889">
      <w:bodyDiv w:val="1"/>
      <w:marLeft w:val="0"/>
      <w:marRight w:val="0"/>
      <w:marTop w:val="0"/>
      <w:marBottom w:val="0"/>
      <w:divBdr>
        <w:top w:val="none" w:sz="0" w:space="0" w:color="auto"/>
        <w:left w:val="none" w:sz="0" w:space="0" w:color="auto"/>
        <w:bottom w:val="none" w:sz="0" w:space="0" w:color="auto"/>
        <w:right w:val="none" w:sz="0" w:space="0" w:color="auto"/>
      </w:divBdr>
    </w:div>
    <w:div w:id="313219918">
      <w:bodyDiv w:val="1"/>
      <w:marLeft w:val="0"/>
      <w:marRight w:val="0"/>
      <w:marTop w:val="0"/>
      <w:marBottom w:val="0"/>
      <w:divBdr>
        <w:top w:val="none" w:sz="0" w:space="0" w:color="auto"/>
        <w:left w:val="none" w:sz="0" w:space="0" w:color="auto"/>
        <w:bottom w:val="none" w:sz="0" w:space="0" w:color="auto"/>
        <w:right w:val="none" w:sz="0" w:space="0" w:color="auto"/>
      </w:divBdr>
    </w:div>
    <w:div w:id="329259639">
      <w:bodyDiv w:val="1"/>
      <w:marLeft w:val="0"/>
      <w:marRight w:val="0"/>
      <w:marTop w:val="0"/>
      <w:marBottom w:val="0"/>
      <w:divBdr>
        <w:top w:val="none" w:sz="0" w:space="0" w:color="auto"/>
        <w:left w:val="none" w:sz="0" w:space="0" w:color="auto"/>
        <w:bottom w:val="none" w:sz="0" w:space="0" w:color="auto"/>
        <w:right w:val="none" w:sz="0" w:space="0" w:color="auto"/>
      </w:divBdr>
    </w:div>
    <w:div w:id="484398623">
      <w:bodyDiv w:val="1"/>
      <w:marLeft w:val="0"/>
      <w:marRight w:val="0"/>
      <w:marTop w:val="0"/>
      <w:marBottom w:val="0"/>
      <w:divBdr>
        <w:top w:val="none" w:sz="0" w:space="0" w:color="auto"/>
        <w:left w:val="none" w:sz="0" w:space="0" w:color="auto"/>
        <w:bottom w:val="none" w:sz="0" w:space="0" w:color="auto"/>
        <w:right w:val="none" w:sz="0" w:space="0" w:color="auto"/>
      </w:divBdr>
    </w:div>
    <w:div w:id="497693979">
      <w:bodyDiv w:val="1"/>
      <w:marLeft w:val="0"/>
      <w:marRight w:val="0"/>
      <w:marTop w:val="0"/>
      <w:marBottom w:val="0"/>
      <w:divBdr>
        <w:top w:val="none" w:sz="0" w:space="0" w:color="auto"/>
        <w:left w:val="none" w:sz="0" w:space="0" w:color="auto"/>
        <w:bottom w:val="none" w:sz="0" w:space="0" w:color="auto"/>
        <w:right w:val="none" w:sz="0" w:space="0" w:color="auto"/>
      </w:divBdr>
    </w:div>
    <w:div w:id="503326454">
      <w:bodyDiv w:val="1"/>
      <w:marLeft w:val="0"/>
      <w:marRight w:val="0"/>
      <w:marTop w:val="0"/>
      <w:marBottom w:val="0"/>
      <w:divBdr>
        <w:top w:val="none" w:sz="0" w:space="0" w:color="auto"/>
        <w:left w:val="none" w:sz="0" w:space="0" w:color="auto"/>
        <w:bottom w:val="none" w:sz="0" w:space="0" w:color="auto"/>
        <w:right w:val="none" w:sz="0" w:space="0" w:color="auto"/>
      </w:divBdr>
    </w:div>
    <w:div w:id="503595836">
      <w:bodyDiv w:val="1"/>
      <w:marLeft w:val="0"/>
      <w:marRight w:val="0"/>
      <w:marTop w:val="0"/>
      <w:marBottom w:val="0"/>
      <w:divBdr>
        <w:top w:val="none" w:sz="0" w:space="0" w:color="auto"/>
        <w:left w:val="none" w:sz="0" w:space="0" w:color="auto"/>
        <w:bottom w:val="none" w:sz="0" w:space="0" w:color="auto"/>
        <w:right w:val="none" w:sz="0" w:space="0" w:color="auto"/>
      </w:divBdr>
    </w:div>
    <w:div w:id="537549961">
      <w:bodyDiv w:val="1"/>
      <w:marLeft w:val="0"/>
      <w:marRight w:val="0"/>
      <w:marTop w:val="0"/>
      <w:marBottom w:val="0"/>
      <w:divBdr>
        <w:top w:val="none" w:sz="0" w:space="0" w:color="auto"/>
        <w:left w:val="none" w:sz="0" w:space="0" w:color="auto"/>
        <w:bottom w:val="none" w:sz="0" w:space="0" w:color="auto"/>
        <w:right w:val="none" w:sz="0" w:space="0" w:color="auto"/>
      </w:divBdr>
    </w:div>
    <w:div w:id="557479190">
      <w:bodyDiv w:val="1"/>
      <w:marLeft w:val="0"/>
      <w:marRight w:val="0"/>
      <w:marTop w:val="0"/>
      <w:marBottom w:val="0"/>
      <w:divBdr>
        <w:top w:val="none" w:sz="0" w:space="0" w:color="auto"/>
        <w:left w:val="none" w:sz="0" w:space="0" w:color="auto"/>
        <w:bottom w:val="none" w:sz="0" w:space="0" w:color="auto"/>
        <w:right w:val="none" w:sz="0" w:space="0" w:color="auto"/>
      </w:divBdr>
    </w:div>
    <w:div w:id="572812138">
      <w:bodyDiv w:val="1"/>
      <w:marLeft w:val="0"/>
      <w:marRight w:val="0"/>
      <w:marTop w:val="0"/>
      <w:marBottom w:val="0"/>
      <w:divBdr>
        <w:top w:val="none" w:sz="0" w:space="0" w:color="auto"/>
        <w:left w:val="none" w:sz="0" w:space="0" w:color="auto"/>
        <w:bottom w:val="none" w:sz="0" w:space="0" w:color="auto"/>
        <w:right w:val="none" w:sz="0" w:space="0" w:color="auto"/>
      </w:divBdr>
    </w:div>
    <w:div w:id="616259765">
      <w:bodyDiv w:val="1"/>
      <w:marLeft w:val="0"/>
      <w:marRight w:val="0"/>
      <w:marTop w:val="0"/>
      <w:marBottom w:val="0"/>
      <w:divBdr>
        <w:top w:val="none" w:sz="0" w:space="0" w:color="auto"/>
        <w:left w:val="none" w:sz="0" w:space="0" w:color="auto"/>
        <w:bottom w:val="none" w:sz="0" w:space="0" w:color="auto"/>
        <w:right w:val="none" w:sz="0" w:space="0" w:color="auto"/>
      </w:divBdr>
    </w:div>
    <w:div w:id="625965906">
      <w:bodyDiv w:val="1"/>
      <w:marLeft w:val="0"/>
      <w:marRight w:val="0"/>
      <w:marTop w:val="0"/>
      <w:marBottom w:val="0"/>
      <w:divBdr>
        <w:top w:val="none" w:sz="0" w:space="0" w:color="auto"/>
        <w:left w:val="none" w:sz="0" w:space="0" w:color="auto"/>
        <w:bottom w:val="none" w:sz="0" w:space="0" w:color="auto"/>
        <w:right w:val="none" w:sz="0" w:space="0" w:color="auto"/>
      </w:divBdr>
    </w:div>
    <w:div w:id="630331599">
      <w:bodyDiv w:val="1"/>
      <w:marLeft w:val="0"/>
      <w:marRight w:val="0"/>
      <w:marTop w:val="0"/>
      <w:marBottom w:val="0"/>
      <w:divBdr>
        <w:top w:val="none" w:sz="0" w:space="0" w:color="auto"/>
        <w:left w:val="none" w:sz="0" w:space="0" w:color="auto"/>
        <w:bottom w:val="none" w:sz="0" w:space="0" w:color="auto"/>
        <w:right w:val="none" w:sz="0" w:space="0" w:color="auto"/>
      </w:divBdr>
    </w:div>
    <w:div w:id="665476688">
      <w:bodyDiv w:val="1"/>
      <w:marLeft w:val="0"/>
      <w:marRight w:val="0"/>
      <w:marTop w:val="0"/>
      <w:marBottom w:val="0"/>
      <w:divBdr>
        <w:top w:val="none" w:sz="0" w:space="0" w:color="auto"/>
        <w:left w:val="none" w:sz="0" w:space="0" w:color="auto"/>
        <w:bottom w:val="none" w:sz="0" w:space="0" w:color="auto"/>
        <w:right w:val="none" w:sz="0" w:space="0" w:color="auto"/>
      </w:divBdr>
    </w:div>
    <w:div w:id="682365802">
      <w:bodyDiv w:val="1"/>
      <w:marLeft w:val="0"/>
      <w:marRight w:val="0"/>
      <w:marTop w:val="0"/>
      <w:marBottom w:val="0"/>
      <w:divBdr>
        <w:top w:val="none" w:sz="0" w:space="0" w:color="auto"/>
        <w:left w:val="none" w:sz="0" w:space="0" w:color="auto"/>
        <w:bottom w:val="none" w:sz="0" w:space="0" w:color="auto"/>
        <w:right w:val="none" w:sz="0" w:space="0" w:color="auto"/>
      </w:divBdr>
    </w:div>
    <w:div w:id="703680552">
      <w:bodyDiv w:val="1"/>
      <w:marLeft w:val="0"/>
      <w:marRight w:val="0"/>
      <w:marTop w:val="0"/>
      <w:marBottom w:val="0"/>
      <w:divBdr>
        <w:top w:val="none" w:sz="0" w:space="0" w:color="auto"/>
        <w:left w:val="none" w:sz="0" w:space="0" w:color="auto"/>
        <w:bottom w:val="none" w:sz="0" w:space="0" w:color="auto"/>
        <w:right w:val="none" w:sz="0" w:space="0" w:color="auto"/>
      </w:divBdr>
    </w:div>
    <w:div w:id="788279885">
      <w:bodyDiv w:val="1"/>
      <w:marLeft w:val="0"/>
      <w:marRight w:val="0"/>
      <w:marTop w:val="0"/>
      <w:marBottom w:val="0"/>
      <w:divBdr>
        <w:top w:val="none" w:sz="0" w:space="0" w:color="auto"/>
        <w:left w:val="none" w:sz="0" w:space="0" w:color="auto"/>
        <w:bottom w:val="none" w:sz="0" w:space="0" w:color="auto"/>
        <w:right w:val="none" w:sz="0" w:space="0" w:color="auto"/>
      </w:divBdr>
    </w:div>
    <w:div w:id="798376172">
      <w:bodyDiv w:val="1"/>
      <w:marLeft w:val="0"/>
      <w:marRight w:val="0"/>
      <w:marTop w:val="0"/>
      <w:marBottom w:val="0"/>
      <w:divBdr>
        <w:top w:val="none" w:sz="0" w:space="0" w:color="auto"/>
        <w:left w:val="none" w:sz="0" w:space="0" w:color="auto"/>
        <w:bottom w:val="none" w:sz="0" w:space="0" w:color="auto"/>
        <w:right w:val="none" w:sz="0" w:space="0" w:color="auto"/>
      </w:divBdr>
    </w:div>
    <w:div w:id="801188447">
      <w:bodyDiv w:val="1"/>
      <w:marLeft w:val="0"/>
      <w:marRight w:val="0"/>
      <w:marTop w:val="0"/>
      <w:marBottom w:val="0"/>
      <w:divBdr>
        <w:top w:val="none" w:sz="0" w:space="0" w:color="auto"/>
        <w:left w:val="none" w:sz="0" w:space="0" w:color="auto"/>
        <w:bottom w:val="none" w:sz="0" w:space="0" w:color="auto"/>
        <w:right w:val="none" w:sz="0" w:space="0" w:color="auto"/>
      </w:divBdr>
    </w:div>
    <w:div w:id="811946791">
      <w:bodyDiv w:val="1"/>
      <w:marLeft w:val="0"/>
      <w:marRight w:val="0"/>
      <w:marTop w:val="0"/>
      <w:marBottom w:val="0"/>
      <w:divBdr>
        <w:top w:val="none" w:sz="0" w:space="0" w:color="auto"/>
        <w:left w:val="none" w:sz="0" w:space="0" w:color="auto"/>
        <w:bottom w:val="none" w:sz="0" w:space="0" w:color="auto"/>
        <w:right w:val="none" w:sz="0" w:space="0" w:color="auto"/>
      </w:divBdr>
    </w:div>
    <w:div w:id="856700466">
      <w:bodyDiv w:val="1"/>
      <w:marLeft w:val="0"/>
      <w:marRight w:val="0"/>
      <w:marTop w:val="0"/>
      <w:marBottom w:val="0"/>
      <w:divBdr>
        <w:top w:val="none" w:sz="0" w:space="0" w:color="auto"/>
        <w:left w:val="none" w:sz="0" w:space="0" w:color="auto"/>
        <w:bottom w:val="none" w:sz="0" w:space="0" w:color="auto"/>
        <w:right w:val="none" w:sz="0" w:space="0" w:color="auto"/>
      </w:divBdr>
    </w:div>
    <w:div w:id="858465646">
      <w:bodyDiv w:val="1"/>
      <w:marLeft w:val="0"/>
      <w:marRight w:val="0"/>
      <w:marTop w:val="0"/>
      <w:marBottom w:val="0"/>
      <w:divBdr>
        <w:top w:val="none" w:sz="0" w:space="0" w:color="auto"/>
        <w:left w:val="none" w:sz="0" w:space="0" w:color="auto"/>
        <w:bottom w:val="none" w:sz="0" w:space="0" w:color="auto"/>
        <w:right w:val="none" w:sz="0" w:space="0" w:color="auto"/>
      </w:divBdr>
    </w:div>
    <w:div w:id="861743892">
      <w:bodyDiv w:val="1"/>
      <w:marLeft w:val="0"/>
      <w:marRight w:val="0"/>
      <w:marTop w:val="0"/>
      <w:marBottom w:val="0"/>
      <w:divBdr>
        <w:top w:val="none" w:sz="0" w:space="0" w:color="auto"/>
        <w:left w:val="none" w:sz="0" w:space="0" w:color="auto"/>
        <w:bottom w:val="none" w:sz="0" w:space="0" w:color="auto"/>
        <w:right w:val="none" w:sz="0" w:space="0" w:color="auto"/>
      </w:divBdr>
    </w:div>
    <w:div w:id="881671505">
      <w:bodyDiv w:val="1"/>
      <w:marLeft w:val="0"/>
      <w:marRight w:val="0"/>
      <w:marTop w:val="0"/>
      <w:marBottom w:val="0"/>
      <w:divBdr>
        <w:top w:val="none" w:sz="0" w:space="0" w:color="auto"/>
        <w:left w:val="none" w:sz="0" w:space="0" w:color="auto"/>
        <w:bottom w:val="none" w:sz="0" w:space="0" w:color="auto"/>
        <w:right w:val="none" w:sz="0" w:space="0" w:color="auto"/>
      </w:divBdr>
    </w:div>
    <w:div w:id="988247441">
      <w:bodyDiv w:val="1"/>
      <w:marLeft w:val="0"/>
      <w:marRight w:val="0"/>
      <w:marTop w:val="0"/>
      <w:marBottom w:val="0"/>
      <w:divBdr>
        <w:top w:val="none" w:sz="0" w:space="0" w:color="auto"/>
        <w:left w:val="none" w:sz="0" w:space="0" w:color="auto"/>
        <w:bottom w:val="none" w:sz="0" w:space="0" w:color="auto"/>
        <w:right w:val="none" w:sz="0" w:space="0" w:color="auto"/>
      </w:divBdr>
    </w:div>
    <w:div w:id="1008212211">
      <w:bodyDiv w:val="1"/>
      <w:marLeft w:val="0"/>
      <w:marRight w:val="0"/>
      <w:marTop w:val="0"/>
      <w:marBottom w:val="0"/>
      <w:divBdr>
        <w:top w:val="none" w:sz="0" w:space="0" w:color="auto"/>
        <w:left w:val="none" w:sz="0" w:space="0" w:color="auto"/>
        <w:bottom w:val="none" w:sz="0" w:space="0" w:color="auto"/>
        <w:right w:val="none" w:sz="0" w:space="0" w:color="auto"/>
      </w:divBdr>
    </w:div>
    <w:div w:id="1012995989">
      <w:bodyDiv w:val="1"/>
      <w:marLeft w:val="0"/>
      <w:marRight w:val="0"/>
      <w:marTop w:val="0"/>
      <w:marBottom w:val="0"/>
      <w:divBdr>
        <w:top w:val="none" w:sz="0" w:space="0" w:color="auto"/>
        <w:left w:val="none" w:sz="0" w:space="0" w:color="auto"/>
        <w:bottom w:val="none" w:sz="0" w:space="0" w:color="auto"/>
        <w:right w:val="none" w:sz="0" w:space="0" w:color="auto"/>
      </w:divBdr>
    </w:div>
    <w:div w:id="1085108577">
      <w:bodyDiv w:val="1"/>
      <w:marLeft w:val="0"/>
      <w:marRight w:val="0"/>
      <w:marTop w:val="0"/>
      <w:marBottom w:val="0"/>
      <w:divBdr>
        <w:top w:val="none" w:sz="0" w:space="0" w:color="auto"/>
        <w:left w:val="none" w:sz="0" w:space="0" w:color="auto"/>
        <w:bottom w:val="none" w:sz="0" w:space="0" w:color="auto"/>
        <w:right w:val="none" w:sz="0" w:space="0" w:color="auto"/>
      </w:divBdr>
    </w:div>
    <w:div w:id="1155996583">
      <w:bodyDiv w:val="1"/>
      <w:marLeft w:val="0"/>
      <w:marRight w:val="0"/>
      <w:marTop w:val="0"/>
      <w:marBottom w:val="0"/>
      <w:divBdr>
        <w:top w:val="none" w:sz="0" w:space="0" w:color="auto"/>
        <w:left w:val="none" w:sz="0" w:space="0" w:color="auto"/>
        <w:bottom w:val="none" w:sz="0" w:space="0" w:color="auto"/>
        <w:right w:val="none" w:sz="0" w:space="0" w:color="auto"/>
      </w:divBdr>
    </w:div>
    <w:div w:id="1192258807">
      <w:bodyDiv w:val="1"/>
      <w:marLeft w:val="0"/>
      <w:marRight w:val="0"/>
      <w:marTop w:val="0"/>
      <w:marBottom w:val="0"/>
      <w:divBdr>
        <w:top w:val="none" w:sz="0" w:space="0" w:color="auto"/>
        <w:left w:val="none" w:sz="0" w:space="0" w:color="auto"/>
        <w:bottom w:val="none" w:sz="0" w:space="0" w:color="auto"/>
        <w:right w:val="none" w:sz="0" w:space="0" w:color="auto"/>
      </w:divBdr>
    </w:div>
    <w:div w:id="1195994877">
      <w:bodyDiv w:val="1"/>
      <w:marLeft w:val="0"/>
      <w:marRight w:val="0"/>
      <w:marTop w:val="0"/>
      <w:marBottom w:val="0"/>
      <w:divBdr>
        <w:top w:val="none" w:sz="0" w:space="0" w:color="auto"/>
        <w:left w:val="none" w:sz="0" w:space="0" w:color="auto"/>
        <w:bottom w:val="none" w:sz="0" w:space="0" w:color="auto"/>
        <w:right w:val="none" w:sz="0" w:space="0" w:color="auto"/>
      </w:divBdr>
    </w:div>
    <w:div w:id="1215435845">
      <w:bodyDiv w:val="1"/>
      <w:marLeft w:val="0"/>
      <w:marRight w:val="0"/>
      <w:marTop w:val="0"/>
      <w:marBottom w:val="0"/>
      <w:divBdr>
        <w:top w:val="none" w:sz="0" w:space="0" w:color="auto"/>
        <w:left w:val="none" w:sz="0" w:space="0" w:color="auto"/>
        <w:bottom w:val="none" w:sz="0" w:space="0" w:color="auto"/>
        <w:right w:val="none" w:sz="0" w:space="0" w:color="auto"/>
      </w:divBdr>
    </w:div>
    <w:div w:id="1261715797">
      <w:bodyDiv w:val="1"/>
      <w:marLeft w:val="0"/>
      <w:marRight w:val="0"/>
      <w:marTop w:val="0"/>
      <w:marBottom w:val="0"/>
      <w:divBdr>
        <w:top w:val="none" w:sz="0" w:space="0" w:color="auto"/>
        <w:left w:val="none" w:sz="0" w:space="0" w:color="auto"/>
        <w:bottom w:val="none" w:sz="0" w:space="0" w:color="auto"/>
        <w:right w:val="none" w:sz="0" w:space="0" w:color="auto"/>
      </w:divBdr>
    </w:div>
    <w:div w:id="1269895883">
      <w:bodyDiv w:val="1"/>
      <w:marLeft w:val="0"/>
      <w:marRight w:val="0"/>
      <w:marTop w:val="0"/>
      <w:marBottom w:val="0"/>
      <w:divBdr>
        <w:top w:val="none" w:sz="0" w:space="0" w:color="auto"/>
        <w:left w:val="none" w:sz="0" w:space="0" w:color="auto"/>
        <w:bottom w:val="none" w:sz="0" w:space="0" w:color="auto"/>
        <w:right w:val="none" w:sz="0" w:space="0" w:color="auto"/>
      </w:divBdr>
    </w:div>
    <w:div w:id="1275819442">
      <w:bodyDiv w:val="1"/>
      <w:marLeft w:val="0"/>
      <w:marRight w:val="0"/>
      <w:marTop w:val="0"/>
      <w:marBottom w:val="0"/>
      <w:divBdr>
        <w:top w:val="none" w:sz="0" w:space="0" w:color="auto"/>
        <w:left w:val="none" w:sz="0" w:space="0" w:color="auto"/>
        <w:bottom w:val="none" w:sz="0" w:space="0" w:color="auto"/>
        <w:right w:val="none" w:sz="0" w:space="0" w:color="auto"/>
      </w:divBdr>
    </w:div>
    <w:div w:id="1304896507">
      <w:bodyDiv w:val="1"/>
      <w:marLeft w:val="0"/>
      <w:marRight w:val="0"/>
      <w:marTop w:val="0"/>
      <w:marBottom w:val="0"/>
      <w:divBdr>
        <w:top w:val="none" w:sz="0" w:space="0" w:color="auto"/>
        <w:left w:val="none" w:sz="0" w:space="0" w:color="auto"/>
        <w:bottom w:val="none" w:sz="0" w:space="0" w:color="auto"/>
        <w:right w:val="none" w:sz="0" w:space="0" w:color="auto"/>
      </w:divBdr>
    </w:div>
    <w:div w:id="1311786562">
      <w:bodyDiv w:val="1"/>
      <w:marLeft w:val="0"/>
      <w:marRight w:val="0"/>
      <w:marTop w:val="0"/>
      <w:marBottom w:val="0"/>
      <w:divBdr>
        <w:top w:val="none" w:sz="0" w:space="0" w:color="auto"/>
        <w:left w:val="none" w:sz="0" w:space="0" w:color="auto"/>
        <w:bottom w:val="none" w:sz="0" w:space="0" w:color="auto"/>
        <w:right w:val="none" w:sz="0" w:space="0" w:color="auto"/>
      </w:divBdr>
    </w:div>
    <w:div w:id="1320379972">
      <w:bodyDiv w:val="1"/>
      <w:marLeft w:val="0"/>
      <w:marRight w:val="0"/>
      <w:marTop w:val="0"/>
      <w:marBottom w:val="0"/>
      <w:divBdr>
        <w:top w:val="none" w:sz="0" w:space="0" w:color="auto"/>
        <w:left w:val="none" w:sz="0" w:space="0" w:color="auto"/>
        <w:bottom w:val="none" w:sz="0" w:space="0" w:color="auto"/>
        <w:right w:val="none" w:sz="0" w:space="0" w:color="auto"/>
      </w:divBdr>
    </w:div>
    <w:div w:id="1341784265">
      <w:bodyDiv w:val="1"/>
      <w:marLeft w:val="0"/>
      <w:marRight w:val="0"/>
      <w:marTop w:val="0"/>
      <w:marBottom w:val="0"/>
      <w:divBdr>
        <w:top w:val="none" w:sz="0" w:space="0" w:color="auto"/>
        <w:left w:val="none" w:sz="0" w:space="0" w:color="auto"/>
        <w:bottom w:val="none" w:sz="0" w:space="0" w:color="auto"/>
        <w:right w:val="none" w:sz="0" w:space="0" w:color="auto"/>
      </w:divBdr>
    </w:div>
    <w:div w:id="1345089724">
      <w:bodyDiv w:val="1"/>
      <w:marLeft w:val="0"/>
      <w:marRight w:val="0"/>
      <w:marTop w:val="0"/>
      <w:marBottom w:val="0"/>
      <w:divBdr>
        <w:top w:val="none" w:sz="0" w:space="0" w:color="auto"/>
        <w:left w:val="none" w:sz="0" w:space="0" w:color="auto"/>
        <w:bottom w:val="none" w:sz="0" w:space="0" w:color="auto"/>
        <w:right w:val="none" w:sz="0" w:space="0" w:color="auto"/>
      </w:divBdr>
    </w:div>
    <w:div w:id="1348942756">
      <w:bodyDiv w:val="1"/>
      <w:marLeft w:val="0"/>
      <w:marRight w:val="0"/>
      <w:marTop w:val="0"/>
      <w:marBottom w:val="0"/>
      <w:divBdr>
        <w:top w:val="none" w:sz="0" w:space="0" w:color="auto"/>
        <w:left w:val="none" w:sz="0" w:space="0" w:color="auto"/>
        <w:bottom w:val="none" w:sz="0" w:space="0" w:color="auto"/>
        <w:right w:val="none" w:sz="0" w:space="0" w:color="auto"/>
      </w:divBdr>
    </w:div>
    <w:div w:id="1376081256">
      <w:bodyDiv w:val="1"/>
      <w:marLeft w:val="0"/>
      <w:marRight w:val="0"/>
      <w:marTop w:val="0"/>
      <w:marBottom w:val="0"/>
      <w:divBdr>
        <w:top w:val="none" w:sz="0" w:space="0" w:color="auto"/>
        <w:left w:val="none" w:sz="0" w:space="0" w:color="auto"/>
        <w:bottom w:val="none" w:sz="0" w:space="0" w:color="auto"/>
        <w:right w:val="none" w:sz="0" w:space="0" w:color="auto"/>
      </w:divBdr>
    </w:div>
    <w:div w:id="1387217460">
      <w:bodyDiv w:val="1"/>
      <w:marLeft w:val="0"/>
      <w:marRight w:val="0"/>
      <w:marTop w:val="0"/>
      <w:marBottom w:val="0"/>
      <w:divBdr>
        <w:top w:val="none" w:sz="0" w:space="0" w:color="auto"/>
        <w:left w:val="none" w:sz="0" w:space="0" w:color="auto"/>
        <w:bottom w:val="none" w:sz="0" w:space="0" w:color="auto"/>
        <w:right w:val="none" w:sz="0" w:space="0" w:color="auto"/>
      </w:divBdr>
    </w:div>
    <w:div w:id="1393772775">
      <w:bodyDiv w:val="1"/>
      <w:marLeft w:val="0"/>
      <w:marRight w:val="0"/>
      <w:marTop w:val="0"/>
      <w:marBottom w:val="0"/>
      <w:divBdr>
        <w:top w:val="none" w:sz="0" w:space="0" w:color="auto"/>
        <w:left w:val="none" w:sz="0" w:space="0" w:color="auto"/>
        <w:bottom w:val="none" w:sz="0" w:space="0" w:color="auto"/>
        <w:right w:val="none" w:sz="0" w:space="0" w:color="auto"/>
      </w:divBdr>
    </w:div>
    <w:div w:id="1431899378">
      <w:bodyDiv w:val="1"/>
      <w:marLeft w:val="0"/>
      <w:marRight w:val="0"/>
      <w:marTop w:val="0"/>
      <w:marBottom w:val="0"/>
      <w:divBdr>
        <w:top w:val="none" w:sz="0" w:space="0" w:color="auto"/>
        <w:left w:val="none" w:sz="0" w:space="0" w:color="auto"/>
        <w:bottom w:val="none" w:sz="0" w:space="0" w:color="auto"/>
        <w:right w:val="none" w:sz="0" w:space="0" w:color="auto"/>
      </w:divBdr>
    </w:div>
    <w:div w:id="1480656624">
      <w:bodyDiv w:val="1"/>
      <w:marLeft w:val="0"/>
      <w:marRight w:val="0"/>
      <w:marTop w:val="0"/>
      <w:marBottom w:val="0"/>
      <w:divBdr>
        <w:top w:val="none" w:sz="0" w:space="0" w:color="auto"/>
        <w:left w:val="none" w:sz="0" w:space="0" w:color="auto"/>
        <w:bottom w:val="none" w:sz="0" w:space="0" w:color="auto"/>
        <w:right w:val="none" w:sz="0" w:space="0" w:color="auto"/>
      </w:divBdr>
    </w:div>
    <w:div w:id="1485196500">
      <w:bodyDiv w:val="1"/>
      <w:marLeft w:val="0"/>
      <w:marRight w:val="0"/>
      <w:marTop w:val="0"/>
      <w:marBottom w:val="0"/>
      <w:divBdr>
        <w:top w:val="none" w:sz="0" w:space="0" w:color="auto"/>
        <w:left w:val="none" w:sz="0" w:space="0" w:color="auto"/>
        <w:bottom w:val="none" w:sz="0" w:space="0" w:color="auto"/>
        <w:right w:val="none" w:sz="0" w:space="0" w:color="auto"/>
      </w:divBdr>
    </w:div>
    <w:div w:id="1503156291">
      <w:bodyDiv w:val="1"/>
      <w:marLeft w:val="0"/>
      <w:marRight w:val="0"/>
      <w:marTop w:val="0"/>
      <w:marBottom w:val="0"/>
      <w:divBdr>
        <w:top w:val="none" w:sz="0" w:space="0" w:color="auto"/>
        <w:left w:val="none" w:sz="0" w:space="0" w:color="auto"/>
        <w:bottom w:val="none" w:sz="0" w:space="0" w:color="auto"/>
        <w:right w:val="none" w:sz="0" w:space="0" w:color="auto"/>
      </w:divBdr>
      <w:divsChild>
        <w:div w:id="30961289">
          <w:marLeft w:val="0"/>
          <w:marRight w:val="0"/>
          <w:marTop w:val="0"/>
          <w:marBottom w:val="0"/>
          <w:divBdr>
            <w:top w:val="none" w:sz="0" w:space="0" w:color="auto"/>
            <w:left w:val="none" w:sz="0" w:space="0" w:color="auto"/>
            <w:bottom w:val="none" w:sz="0" w:space="0" w:color="auto"/>
            <w:right w:val="none" w:sz="0" w:space="0" w:color="auto"/>
          </w:divBdr>
          <w:divsChild>
            <w:div w:id="1501383098">
              <w:marLeft w:val="0"/>
              <w:marRight w:val="0"/>
              <w:marTop w:val="0"/>
              <w:marBottom w:val="0"/>
              <w:divBdr>
                <w:top w:val="none" w:sz="0" w:space="0" w:color="auto"/>
                <w:left w:val="none" w:sz="0" w:space="0" w:color="auto"/>
                <w:bottom w:val="none" w:sz="0" w:space="0" w:color="auto"/>
                <w:right w:val="none" w:sz="0" w:space="0" w:color="auto"/>
              </w:divBdr>
              <w:divsChild>
                <w:div w:id="1723749424">
                  <w:marLeft w:val="0"/>
                  <w:marRight w:val="0"/>
                  <w:marTop w:val="0"/>
                  <w:marBottom w:val="0"/>
                  <w:divBdr>
                    <w:top w:val="none" w:sz="0" w:space="0" w:color="auto"/>
                    <w:left w:val="none" w:sz="0" w:space="0" w:color="auto"/>
                    <w:bottom w:val="none" w:sz="0" w:space="0" w:color="auto"/>
                    <w:right w:val="none" w:sz="0" w:space="0" w:color="auto"/>
                  </w:divBdr>
                  <w:divsChild>
                    <w:div w:id="742726077">
                      <w:marLeft w:val="0"/>
                      <w:marRight w:val="0"/>
                      <w:marTop w:val="0"/>
                      <w:marBottom w:val="0"/>
                      <w:divBdr>
                        <w:top w:val="none" w:sz="0" w:space="0" w:color="auto"/>
                        <w:left w:val="none" w:sz="0" w:space="0" w:color="auto"/>
                        <w:bottom w:val="none" w:sz="0" w:space="0" w:color="auto"/>
                        <w:right w:val="none" w:sz="0" w:space="0" w:color="auto"/>
                      </w:divBdr>
                      <w:divsChild>
                        <w:div w:id="134224942">
                          <w:marLeft w:val="0"/>
                          <w:marRight w:val="0"/>
                          <w:marTop w:val="0"/>
                          <w:marBottom w:val="0"/>
                          <w:divBdr>
                            <w:top w:val="none" w:sz="0" w:space="0" w:color="auto"/>
                            <w:left w:val="none" w:sz="0" w:space="0" w:color="auto"/>
                            <w:bottom w:val="none" w:sz="0" w:space="0" w:color="auto"/>
                            <w:right w:val="none" w:sz="0" w:space="0" w:color="auto"/>
                          </w:divBdr>
                          <w:divsChild>
                            <w:div w:id="67382175">
                              <w:marLeft w:val="0"/>
                              <w:marRight w:val="0"/>
                              <w:marTop w:val="0"/>
                              <w:marBottom w:val="0"/>
                              <w:divBdr>
                                <w:top w:val="none" w:sz="0" w:space="0" w:color="auto"/>
                                <w:left w:val="none" w:sz="0" w:space="0" w:color="auto"/>
                                <w:bottom w:val="none" w:sz="0" w:space="0" w:color="auto"/>
                                <w:right w:val="none" w:sz="0" w:space="0" w:color="auto"/>
                              </w:divBdr>
                              <w:divsChild>
                                <w:div w:id="709380855">
                                  <w:marLeft w:val="0"/>
                                  <w:marRight w:val="0"/>
                                  <w:marTop w:val="0"/>
                                  <w:marBottom w:val="0"/>
                                  <w:divBdr>
                                    <w:top w:val="none" w:sz="0" w:space="0" w:color="auto"/>
                                    <w:left w:val="none" w:sz="0" w:space="0" w:color="auto"/>
                                    <w:bottom w:val="none" w:sz="0" w:space="0" w:color="auto"/>
                                    <w:right w:val="none" w:sz="0" w:space="0" w:color="auto"/>
                                  </w:divBdr>
                                  <w:divsChild>
                                    <w:div w:id="1810323313">
                                      <w:marLeft w:val="0"/>
                                      <w:marRight w:val="0"/>
                                      <w:marTop w:val="0"/>
                                      <w:marBottom w:val="0"/>
                                      <w:divBdr>
                                        <w:top w:val="none" w:sz="0" w:space="0" w:color="auto"/>
                                        <w:left w:val="none" w:sz="0" w:space="0" w:color="auto"/>
                                        <w:bottom w:val="none" w:sz="0" w:space="0" w:color="auto"/>
                                        <w:right w:val="none" w:sz="0" w:space="0" w:color="auto"/>
                                      </w:divBdr>
                                    </w:div>
                                  </w:divsChild>
                                </w:div>
                                <w:div w:id="783157916">
                                  <w:marLeft w:val="0"/>
                                  <w:marRight w:val="0"/>
                                  <w:marTop w:val="0"/>
                                  <w:marBottom w:val="0"/>
                                  <w:divBdr>
                                    <w:top w:val="none" w:sz="0" w:space="0" w:color="auto"/>
                                    <w:left w:val="none" w:sz="0" w:space="0" w:color="auto"/>
                                    <w:bottom w:val="none" w:sz="0" w:space="0" w:color="auto"/>
                                    <w:right w:val="none" w:sz="0" w:space="0" w:color="auto"/>
                                  </w:divBdr>
                                  <w:divsChild>
                                    <w:div w:id="1439136281">
                                      <w:marLeft w:val="0"/>
                                      <w:marRight w:val="0"/>
                                      <w:marTop w:val="0"/>
                                      <w:marBottom w:val="0"/>
                                      <w:divBdr>
                                        <w:top w:val="none" w:sz="0" w:space="0" w:color="auto"/>
                                        <w:left w:val="none" w:sz="0" w:space="0" w:color="auto"/>
                                        <w:bottom w:val="none" w:sz="0" w:space="0" w:color="auto"/>
                                        <w:right w:val="none" w:sz="0" w:space="0" w:color="auto"/>
                                      </w:divBdr>
                                      <w:divsChild>
                                        <w:div w:id="430443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281358">
                                  <w:marLeft w:val="0"/>
                                  <w:marRight w:val="0"/>
                                  <w:marTop w:val="0"/>
                                  <w:marBottom w:val="0"/>
                                  <w:divBdr>
                                    <w:top w:val="none" w:sz="0" w:space="0" w:color="auto"/>
                                    <w:left w:val="none" w:sz="0" w:space="0" w:color="auto"/>
                                    <w:bottom w:val="none" w:sz="0" w:space="0" w:color="auto"/>
                                    <w:right w:val="none" w:sz="0" w:space="0" w:color="auto"/>
                                  </w:divBdr>
                                  <w:divsChild>
                                    <w:div w:id="523709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288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6436747">
      <w:bodyDiv w:val="1"/>
      <w:marLeft w:val="0"/>
      <w:marRight w:val="0"/>
      <w:marTop w:val="0"/>
      <w:marBottom w:val="0"/>
      <w:divBdr>
        <w:top w:val="none" w:sz="0" w:space="0" w:color="auto"/>
        <w:left w:val="none" w:sz="0" w:space="0" w:color="auto"/>
        <w:bottom w:val="none" w:sz="0" w:space="0" w:color="auto"/>
        <w:right w:val="none" w:sz="0" w:space="0" w:color="auto"/>
      </w:divBdr>
    </w:div>
    <w:div w:id="1517160373">
      <w:bodyDiv w:val="1"/>
      <w:marLeft w:val="0"/>
      <w:marRight w:val="0"/>
      <w:marTop w:val="0"/>
      <w:marBottom w:val="0"/>
      <w:divBdr>
        <w:top w:val="none" w:sz="0" w:space="0" w:color="auto"/>
        <w:left w:val="none" w:sz="0" w:space="0" w:color="auto"/>
        <w:bottom w:val="none" w:sz="0" w:space="0" w:color="auto"/>
        <w:right w:val="none" w:sz="0" w:space="0" w:color="auto"/>
      </w:divBdr>
      <w:divsChild>
        <w:div w:id="2007397873">
          <w:marLeft w:val="446"/>
          <w:marRight w:val="0"/>
          <w:marTop w:val="0"/>
          <w:marBottom w:val="0"/>
          <w:divBdr>
            <w:top w:val="none" w:sz="0" w:space="0" w:color="auto"/>
            <w:left w:val="none" w:sz="0" w:space="0" w:color="auto"/>
            <w:bottom w:val="none" w:sz="0" w:space="0" w:color="auto"/>
            <w:right w:val="none" w:sz="0" w:space="0" w:color="auto"/>
          </w:divBdr>
        </w:div>
      </w:divsChild>
    </w:div>
    <w:div w:id="1519004998">
      <w:bodyDiv w:val="1"/>
      <w:marLeft w:val="0"/>
      <w:marRight w:val="0"/>
      <w:marTop w:val="0"/>
      <w:marBottom w:val="0"/>
      <w:divBdr>
        <w:top w:val="none" w:sz="0" w:space="0" w:color="auto"/>
        <w:left w:val="none" w:sz="0" w:space="0" w:color="auto"/>
        <w:bottom w:val="none" w:sz="0" w:space="0" w:color="auto"/>
        <w:right w:val="none" w:sz="0" w:space="0" w:color="auto"/>
      </w:divBdr>
    </w:div>
    <w:div w:id="1520240152">
      <w:bodyDiv w:val="1"/>
      <w:marLeft w:val="0"/>
      <w:marRight w:val="0"/>
      <w:marTop w:val="0"/>
      <w:marBottom w:val="0"/>
      <w:divBdr>
        <w:top w:val="none" w:sz="0" w:space="0" w:color="auto"/>
        <w:left w:val="none" w:sz="0" w:space="0" w:color="auto"/>
        <w:bottom w:val="none" w:sz="0" w:space="0" w:color="auto"/>
        <w:right w:val="none" w:sz="0" w:space="0" w:color="auto"/>
      </w:divBdr>
    </w:div>
    <w:div w:id="1521776086">
      <w:bodyDiv w:val="1"/>
      <w:marLeft w:val="0"/>
      <w:marRight w:val="0"/>
      <w:marTop w:val="0"/>
      <w:marBottom w:val="0"/>
      <w:divBdr>
        <w:top w:val="none" w:sz="0" w:space="0" w:color="auto"/>
        <w:left w:val="none" w:sz="0" w:space="0" w:color="auto"/>
        <w:bottom w:val="none" w:sz="0" w:space="0" w:color="auto"/>
        <w:right w:val="none" w:sz="0" w:space="0" w:color="auto"/>
      </w:divBdr>
    </w:div>
    <w:div w:id="1551840194">
      <w:bodyDiv w:val="1"/>
      <w:marLeft w:val="0"/>
      <w:marRight w:val="0"/>
      <w:marTop w:val="0"/>
      <w:marBottom w:val="0"/>
      <w:divBdr>
        <w:top w:val="none" w:sz="0" w:space="0" w:color="auto"/>
        <w:left w:val="none" w:sz="0" w:space="0" w:color="auto"/>
        <w:bottom w:val="none" w:sz="0" w:space="0" w:color="auto"/>
        <w:right w:val="none" w:sz="0" w:space="0" w:color="auto"/>
      </w:divBdr>
      <w:divsChild>
        <w:div w:id="19817415">
          <w:marLeft w:val="0"/>
          <w:marRight w:val="0"/>
          <w:marTop w:val="0"/>
          <w:marBottom w:val="0"/>
          <w:divBdr>
            <w:top w:val="none" w:sz="0" w:space="0" w:color="auto"/>
            <w:left w:val="none" w:sz="0" w:space="0" w:color="auto"/>
            <w:bottom w:val="none" w:sz="0" w:space="0" w:color="auto"/>
            <w:right w:val="none" w:sz="0" w:space="0" w:color="auto"/>
          </w:divBdr>
        </w:div>
        <w:div w:id="296760707">
          <w:marLeft w:val="0"/>
          <w:marRight w:val="0"/>
          <w:marTop w:val="0"/>
          <w:marBottom w:val="0"/>
          <w:divBdr>
            <w:top w:val="none" w:sz="0" w:space="0" w:color="auto"/>
            <w:left w:val="none" w:sz="0" w:space="0" w:color="auto"/>
            <w:bottom w:val="none" w:sz="0" w:space="0" w:color="auto"/>
            <w:right w:val="none" w:sz="0" w:space="0" w:color="auto"/>
          </w:divBdr>
          <w:divsChild>
            <w:div w:id="415173737">
              <w:marLeft w:val="0"/>
              <w:marRight w:val="0"/>
              <w:marTop w:val="0"/>
              <w:marBottom w:val="0"/>
              <w:divBdr>
                <w:top w:val="none" w:sz="0" w:space="0" w:color="auto"/>
                <w:left w:val="none" w:sz="0" w:space="0" w:color="auto"/>
                <w:bottom w:val="none" w:sz="0" w:space="0" w:color="auto"/>
                <w:right w:val="none" w:sz="0" w:space="0" w:color="auto"/>
              </w:divBdr>
              <w:divsChild>
                <w:div w:id="1859269419">
                  <w:marLeft w:val="0"/>
                  <w:marRight w:val="0"/>
                  <w:marTop w:val="0"/>
                  <w:marBottom w:val="300"/>
                  <w:divBdr>
                    <w:top w:val="none" w:sz="0" w:space="0" w:color="auto"/>
                    <w:left w:val="none" w:sz="0" w:space="0" w:color="auto"/>
                    <w:bottom w:val="none" w:sz="0" w:space="0" w:color="auto"/>
                    <w:right w:val="none" w:sz="0" w:space="0" w:color="auto"/>
                  </w:divBdr>
                  <w:divsChild>
                    <w:div w:id="6665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8049521">
      <w:bodyDiv w:val="1"/>
      <w:marLeft w:val="0"/>
      <w:marRight w:val="0"/>
      <w:marTop w:val="0"/>
      <w:marBottom w:val="0"/>
      <w:divBdr>
        <w:top w:val="none" w:sz="0" w:space="0" w:color="auto"/>
        <w:left w:val="none" w:sz="0" w:space="0" w:color="auto"/>
        <w:bottom w:val="none" w:sz="0" w:space="0" w:color="auto"/>
        <w:right w:val="none" w:sz="0" w:space="0" w:color="auto"/>
      </w:divBdr>
    </w:div>
    <w:div w:id="1629899116">
      <w:bodyDiv w:val="1"/>
      <w:marLeft w:val="0"/>
      <w:marRight w:val="0"/>
      <w:marTop w:val="0"/>
      <w:marBottom w:val="0"/>
      <w:divBdr>
        <w:top w:val="none" w:sz="0" w:space="0" w:color="auto"/>
        <w:left w:val="none" w:sz="0" w:space="0" w:color="auto"/>
        <w:bottom w:val="none" w:sz="0" w:space="0" w:color="auto"/>
        <w:right w:val="none" w:sz="0" w:space="0" w:color="auto"/>
      </w:divBdr>
    </w:div>
    <w:div w:id="1693529715">
      <w:bodyDiv w:val="1"/>
      <w:marLeft w:val="0"/>
      <w:marRight w:val="0"/>
      <w:marTop w:val="0"/>
      <w:marBottom w:val="0"/>
      <w:divBdr>
        <w:top w:val="none" w:sz="0" w:space="0" w:color="auto"/>
        <w:left w:val="none" w:sz="0" w:space="0" w:color="auto"/>
        <w:bottom w:val="none" w:sz="0" w:space="0" w:color="auto"/>
        <w:right w:val="none" w:sz="0" w:space="0" w:color="auto"/>
      </w:divBdr>
      <w:divsChild>
        <w:div w:id="1202984547">
          <w:marLeft w:val="360"/>
          <w:marRight w:val="0"/>
          <w:marTop w:val="200"/>
          <w:marBottom w:val="0"/>
          <w:divBdr>
            <w:top w:val="none" w:sz="0" w:space="0" w:color="auto"/>
            <w:left w:val="none" w:sz="0" w:space="0" w:color="auto"/>
            <w:bottom w:val="none" w:sz="0" w:space="0" w:color="auto"/>
            <w:right w:val="none" w:sz="0" w:space="0" w:color="auto"/>
          </w:divBdr>
        </w:div>
      </w:divsChild>
    </w:div>
    <w:div w:id="1694189533">
      <w:bodyDiv w:val="1"/>
      <w:marLeft w:val="0"/>
      <w:marRight w:val="0"/>
      <w:marTop w:val="0"/>
      <w:marBottom w:val="0"/>
      <w:divBdr>
        <w:top w:val="none" w:sz="0" w:space="0" w:color="auto"/>
        <w:left w:val="none" w:sz="0" w:space="0" w:color="auto"/>
        <w:bottom w:val="none" w:sz="0" w:space="0" w:color="auto"/>
        <w:right w:val="none" w:sz="0" w:space="0" w:color="auto"/>
      </w:divBdr>
    </w:div>
    <w:div w:id="1712263043">
      <w:bodyDiv w:val="1"/>
      <w:marLeft w:val="0"/>
      <w:marRight w:val="0"/>
      <w:marTop w:val="0"/>
      <w:marBottom w:val="0"/>
      <w:divBdr>
        <w:top w:val="none" w:sz="0" w:space="0" w:color="auto"/>
        <w:left w:val="none" w:sz="0" w:space="0" w:color="auto"/>
        <w:bottom w:val="none" w:sz="0" w:space="0" w:color="auto"/>
        <w:right w:val="none" w:sz="0" w:space="0" w:color="auto"/>
      </w:divBdr>
    </w:div>
    <w:div w:id="1723945228">
      <w:bodyDiv w:val="1"/>
      <w:marLeft w:val="0"/>
      <w:marRight w:val="0"/>
      <w:marTop w:val="0"/>
      <w:marBottom w:val="0"/>
      <w:divBdr>
        <w:top w:val="none" w:sz="0" w:space="0" w:color="auto"/>
        <w:left w:val="none" w:sz="0" w:space="0" w:color="auto"/>
        <w:bottom w:val="none" w:sz="0" w:space="0" w:color="auto"/>
        <w:right w:val="none" w:sz="0" w:space="0" w:color="auto"/>
      </w:divBdr>
    </w:div>
    <w:div w:id="1740664576">
      <w:bodyDiv w:val="1"/>
      <w:marLeft w:val="0"/>
      <w:marRight w:val="0"/>
      <w:marTop w:val="0"/>
      <w:marBottom w:val="0"/>
      <w:divBdr>
        <w:top w:val="none" w:sz="0" w:space="0" w:color="auto"/>
        <w:left w:val="none" w:sz="0" w:space="0" w:color="auto"/>
        <w:bottom w:val="none" w:sz="0" w:space="0" w:color="auto"/>
        <w:right w:val="none" w:sz="0" w:space="0" w:color="auto"/>
      </w:divBdr>
    </w:div>
    <w:div w:id="1742825780">
      <w:bodyDiv w:val="1"/>
      <w:marLeft w:val="0"/>
      <w:marRight w:val="0"/>
      <w:marTop w:val="0"/>
      <w:marBottom w:val="0"/>
      <w:divBdr>
        <w:top w:val="none" w:sz="0" w:space="0" w:color="auto"/>
        <w:left w:val="none" w:sz="0" w:space="0" w:color="auto"/>
        <w:bottom w:val="none" w:sz="0" w:space="0" w:color="auto"/>
        <w:right w:val="none" w:sz="0" w:space="0" w:color="auto"/>
      </w:divBdr>
    </w:div>
    <w:div w:id="1743214832">
      <w:bodyDiv w:val="1"/>
      <w:marLeft w:val="0"/>
      <w:marRight w:val="0"/>
      <w:marTop w:val="0"/>
      <w:marBottom w:val="0"/>
      <w:divBdr>
        <w:top w:val="none" w:sz="0" w:space="0" w:color="auto"/>
        <w:left w:val="none" w:sz="0" w:space="0" w:color="auto"/>
        <w:bottom w:val="none" w:sz="0" w:space="0" w:color="auto"/>
        <w:right w:val="none" w:sz="0" w:space="0" w:color="auto"/>
      </w:divBdr>
    </w:div>
    <w:div w:id="1754350713">
      <w:bodyDiv w:val="1"/>
      <w:marLeft w:val="0"/>
      <w:marRight w:val="0"/>
      <w:marTop w:val="0"/>
      <w:marBottom w:val="0"/>
      <w:divBdr>
        <w:top w:val="none" w:sz="0" w:space="0" w:color="auto"/>
        <w:left w:val="none" w:sz="0" w:space="0" w:color="auto"/>
        <w:bottom w:val="none" w:sz="0" w:space="0" w:color="auto"/>
        <w:right w:val="none" w:sz="0" w:space="0" w:color="auto"/>
      </w:divBdr>
    </w:div>
    <w:div w:id="1775706372">
      <w:bodyDiv w:val="1"/>
      <w:marLeft w:val="0"/>
      <w:marRight w:val="0"/>
      <w:marTop w:val="0"/>
      <w:marBottom w:val="0"/>
      <w:divBdr>
        <w:top w:val="none" w:sz="0" w:space="0" w:color="auto"/>
        <w:left w:val="none" w:sz="0" w:space="0" w:color="auto"/>
        <w:bottom w:val="none" w:sz="0" w:space="0" w:color="auto"/>
        <w:right w:val="none" w:sz="0" w:space="0" w:color="auto"/>
      </w:divBdr>
    </w:div>
    <w:div w:id="1776711965">
      <w:bodyDiv w:val="1"/>
      <w:marLeft w:val="0"/>
      <w:marRight w:val="0"/>
      <w:marTop w:val="0"/>
      <w:marBottom w:val="0"/>
      <w:divBdr>
        <w:top w:val="none" w:sz="0" w:space="0" w:color="auto"/>
        <w:left w:val="none" w:sz="0" w:space="0" w:color="auto"/>
        <w:bottom w:val="none" w:sz="0" w:space="0" w:color="auto"/>
        <w:right w:val="none" w:sz="0" w:space="0" w:color="auto"/>
      </w:divBdr>
    </w:div>
    <w:div w:id="1778450845">
      <w:bodyDiv w:val="1"/>
      <w:marLeft w:val="0"/>
      <w:marRight w:val="0"/>
      <w:marTop w:val="0"/>
      <w:marBottom w:val="0"/>
      <w:divBdr>
        <w:top w:val="none" w:sz="0" w:space="0" w:color="auto"/>
        <w:left w:val="none" w:sz="0" w:space="0" w:color="auto"/>
        <w:bottom w:val="none" w:sz="0" w:space="0" w:color="auto"/>
        <w:right w:val="none" w:sz="0" w:space="0" w:color="auto"/>
      </w:divBdr>
    </w:div>
    <w:div w:id="1810172717">
      <w:bodyDiv w:val="1"/>
      <w:marLeft w:val="0"/>
      <w:marRight w:val="0"/>
      <w:marTop w:val="0"/>
      <w:marBottom w:val="0"/>
      <w:divBdr>
        <w:top w:val="none" w:sz="0" w:space="0" w:color="auto"/>
        <w:left w:val="none" w:sz="0" w:space="0" w:color="auto"/>
        <w:bottom w:val="none" w:sz="0" w:space="0" w:color="auto"/>
        <w:right w:val="none" w:sz="0" w:space="0" w:color="auto"/>
      </w:divBdr>
    </w:div>
    <w:div w:id="1847282301">
      <w:bodyDiv w:val="1"/>
      <w:marLeft w:val="0"/>
      <w:marRight w:val="0"/>
      <w:marTop w:val="0"/>
      <w:marBottom w:val="0"/>
      <w:divBdr>
        <w:top w:val="none" w:sz="0" w:space="0" w:color="auto"/>
        <w:left w:val="none" w:sz="0" w:space="0" w:color="auto"/>
        <w:bottom w:val="none" w:sz="0" w:space="0" w:color="auto"/>
        <w:right w:val="none" w:sz="0" w:space="0" w:color="auto"/>
      </w:divBdr>
    </w:div>
    <w:div w:id="1870028786">
      <w:bodyDiv w:val="1"/>
      <w:marLeft w:val="0"/>
      <w:marRight w:val="0"/>
      <w:marTop w:val="0"/>
      <w:marBottom w:val="0"/>
      <w:divBdr>
        <w:top w:val="none" w:sz="0" w:space="0" w:color="auto"/>
        <w:left w:val="none" w:sz="0" w:space="0" w:color="auto"/>
        <w:bottom w:val="none" w:sz="0" w:space="0" w:color="auto"/>
        <w:right w:val="none" w:sz="0" w:space="0" w:color="auto"/>
      </w:divBdr>
    </w:div>
    <w:div w:id="1879735150">
      <w:bodyDiv w:val="1"/>
      <w:marLeft w:val="0"/>
      <w:marRight w:val="0"/>
      <w:marTop w:val="0"/>
      <w:marBottom w:val="0"/>
      <w:divBdr>
        <w:top w:val="none" w:sz="0" w:space="0" w:color="auto"/>
        <w:left w:val="none" w:sz="0" w:space="0" w:color="auto"/>
        <w:bottom w:val="none" w:sz="0" w:space="0" w:color="auto"/>
        <w:right w:val="none" w:sz="0" w:space="0" w:color="auto"/>
      </w:divBdr>
    </w:div>
    <w:div w:id="1901595341">
      <w:bodyDiv w:val="1"/>
      <w:marLeft w:val="0"/>
      <w:marRight w:val="0"/>
      <w:marTop w:val="0"/>
      <w:marBottom w:val="0"/>
      <w:divBdr>
        <w:top w:val="none" w:sz="0" w:space="0" w:color="auto"/>
        <w:left w:val="none" w:sz="0" w:space="0" w:color="auto"/>
        <w:bottom w:val="none" w:sz="0" w:space="0" w:color="auto"/>
        <w:right w:val="none" w:sz="0" w:space="0" w:color="auto"/>
      </w:divBdr>
    </w:div>
    <w:div w:id="1914192405">
      <w:bodyDiv w:val="1"/>
      <w:marLeft w:val="0"/>
      <w:marRight w:val="0"/>
      <w:marTop w:val="0"/>
      <w:marBottom w:val="0"/>
      <w:divBdr>
        <w:top w:val="none" w:sz="0" w:space="0" w:color="auto"/>
        <w:left w:val="none" w:sz="0" w:space="0" w:color="auto"/>
        <w:bottom w:val="none" w:sz="0" w:space="0" w:color="auto"/>
        <w:right w:val="none" w:sz="0" w:space="0" w:color="auto"/>
      </w:divBdr>
    </w:div>
    <w:div w:id="1947423681">
      <w:bodyDiv w:val="1"/>
      <w:marLeft w:val="0"/>
      <w:marRight w:val="0"/>
      <w:marTop w:val="0"/>
      <w:marBottom w:val="0"/>
      <w:divBdr>
        <w:top w:val="none" w:sz="0" w:space="0" w:color="auto"/>
        <w:left w:val="none" w:sz="0" w:space="0" w:color="auto"/>
        <w:bottom w:val="none" w:sz="0" w:space="0" w:color="auto"/>
        <w:right w:val="none" w:sz="0" w:space="0" w:color="auto"/>
      </w:divBdr>
    </w:div>
    <w:div w:id="1962422810">
      <w:bodyDiv w:val="1"/>
      <w:marLeft w:val="0"/>
      <w:marRight w:val="0"/>
      <w:marTop w:val="0"/>
      <w:marBottom w:val="0"/>
      <w:divBdr>
        <w:top w:val="none" w:sz="0" w:space="0" w:color="auto"/>
        <w:left w:val="none" w:sz="0" w:space="0" w:color="auto"/>
        <w:bottom w:val="none" w:sz="0" w:space="0" w:color="auto"/>
        <w:right w:val="none" w:sz="0" w:space="0" w:color="auto"/>
      </w:divBdr>
    </w:div>
    <w:div w:id="2018581748">
      <w:bodyDiv w:val="1"/>
      <w:marLeft w:val="0"/>
      <w:marRight w:val="0"/>
      <w:marTop w:val="0"/>
      <w:marBottom w:val="0"/>
      <w:divBdr>
        <w:top w:val="none" w:sz="0" w:space="0" w:color="auto"/>
        <w:left w:val="none" w:sz="0" w:space="0" w:color="auto"/>
        <w:bottom w:val="none" w:sz="0" w:space="0" w:color="auto"/>
        <w:right w:val="none" w:sz="0" w:space="0" w:color="auto"/>
      </w:divBdr>
    </w:div>
    <w:div w:id="20990134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asieboldlaux@schmersal.com?subject=Abmeldung_vom_Presseverteiler"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www.tecnicum.com"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schmersal.com"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mailto:asieboldlaux@schmersal.com"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schmersal.com/datenschutz/"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oleObject" Target="embeddings/oleObject1.bin"/><Relationship Id="rId1" Type="http://schemas.openxmlformats.org/officeDocument/2006/relationships/image" Target="media/image3.wmf"/><Relationship Id="rId4" Type="http://schemas.openxmlformats.org/officeDocument/2006/relationships/oleObject" Target="embeddings/oleObject2.bin"/></Relationships>
</file>

<file path=word/_rels/header2.xml.rels><?xml version="1.0" encoding="UTF-8" standalone="yes"?>
<Relationships xmlns="http://schemas.openxmlformats.org/package/2006/relationships"><Relationship Id="rId2" Type="http://schemas.openxmlformats.org/officeDocument/2006/relationships/image" Target="media/image50.jpeg"/><Relationship Id="rId1" Type="http://schemas.openxmlformats.org/officeDocument/2006/relationships/image" Target="media/image5.jpeg"/></Relationships>
</file>

<file path=word/_rels/header3.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12C420-7F67-473B-A2D8-E12A17808E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527</Words>
  <Characters>3486</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PRESSE-INFORMATION</vt:lpstr>
    </vt:vector>
  </TitlesOfParts>
  <Company/>
  <LinksUpToDate>false</LinksUpToDate>
  <CharactersWithSpaces>4005</CharactersWithSpaces>
  <SharedDoc>false</SharedDoc>
  <HLinks>
    <vt:vector size="30" baseType="variant">
      <vt:variant>
        <vt:i4>5636168</vt:i4>
      </vt:variant>
      <vt:variant>
        <vt:i4>12</vt:i4>
      </vt:variant>
      <vt:variant>
        <vt:i4>0</vt:i4>
      </vt:variant>
      <vt:variant>
        <vt:i4>5</vt:i4>
      </vt:variant>
      <vt:variant>
        <vt:lpwstr>http://www.schmersal.com/datenschutz/</vt:lpwstr>
      </vt:variant>
      <vt:variant>
        <vt:lpwstr/>
      </vt:variant>
      <vt:variant>
        <vt:i4>1966134</vt:i4>
      </vt:variant>
      <vt:variant>
        <vt:i4>9</vt:i4>
      </vt:variant>
      <vt:variant>
        <vt:i4>0</vt:i4>
      </vt:variant>
      <vt:variant>
        <vt:i4>5</vt:i4>
      </vt:variant>
      <vt:variant>
        <vt:lpwstr>mailto:sbloemker@schmersal.com?subject=Abmeldung%20vom%20Presseverteiler</vt:lpwstr>
      </vt:variant>
      <vt:variant>
        <vt:lpwstr/>
      </vt:variant>
      <vt:variant>
        <vt:i4>5111899</vt:i4>
      </vt:variant>
      <vt:variant>
        <vt:i4>6</vt:i4>
      </vt:variant>
      <vt:variant>
        <vt:i4>0</vt:i4>
      </vt:variant>
      <vt:variant>
        <vt:i4>5</vt:i4>
      </vt:variant>
      <vt:variant>
        <vt:lpwstr>http://www.tecnicum.com/</vt:lpwstr>
      </vt:variant>
      <vt:variant>
        <vt:lpwstr/>
      </vt:variant>
      <vt:variant>
        <vt:i4>4456460</vt:i4>
      </vt:variant>
      <vt:variant>
        <vt:i4>3</vt:i4>
      </vt:variant>
      <vt:variant>
        <vt:i4>0</vt:i4>
      </vt:variant>
      <vt:variant>
        <vt:i4>5</vt:i4>
      </vt:variant>
      <vt:variant>
        <vt:lpwstr>http://www.schmersal.com/</vt:lpwstr>
      </vt:variant>
      <vt:variant>
        <vt:lpwstr/>
      </vt:variant>
      <vt:variant>
        <vt:i4>7143528</vt:i4>
      </vt:variant>
      <vt:variant>
        <vt:i4>0</vt:i4>
      </vt:variant>
      <vt:variant>
        <vt:i4>0</vt:i4>
      </vt:variant>
      <vt:variant>
        <vt:i4>5</vt:i4>
      </vt:variant>
      <vt:variant>
        <vt:lpwstr>https://deu01.safelinks.protection.outlook.com/?url=https%3A%2F%2Fwww.schmersal.com%2Ffileadmin%2Fdownload%2Fpress%2Fmedia%2Fmanager-logistik.jpg&amp;data=04%7C01%7Csbloemker%40schmersal.com%7C0824334040d548b4ae7e08d9f5f1cb17%7Cfe0515a4282b41bfafea971aa8389773%7C0%7C0%7C637811241107429722%7CUnknown%7CTWFpbGZsb3d8eyJWIjoiMC4wLjAwMDAiLCJQIjoiV2luMzIiLCJBTiI6Ik1haWwiLCJXVCI6Mn0%3D%7C3000&amp;sdata=V28w2V12FpbUwOawDnzYbHBY0PRDUSVx8O%2FjKxMKZ2k%3D&amp;reserved=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subject/>
  <dc:creator>asieboldlaux@schmersal.com</dc:creator>
  <cp:keywords/>
  <cp:lastModifiedBy>Siebold-Laux, Anke</cp:lastModifiedBy>
  <cp:revision>6</cp:revision>
  <dcterms:created xsi:type="dcterms:W3CDTF">2025-11-03T07:05:00Z</dcterms:created>
  <dcterms:modified xsi:type="dcterms:W3CDTF">2025-11-21T12:34:00Z</dcterms:modified>
</cp:coreProperties>
</file>